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467A" w14:textId="77777777" w:rsidR="00AA144D" w:rsidRPr="005441E2" w:rsidRDefault="00000000">
      <w:pPr>
        <w:pStyle w:val="Balk1"/>
        <w:spacing w:before="64"/>
      </w:pPr>
      <w:r w:rsidRPr="005441E2">
        <w:rPr>
          <w:noProof/>
        </w:rPr>
        <w:drawing>
          <wp:anchor distT="0" distB="0" distL="0" distR="0" simplePos="0" relativeHeight="251658240" behindDoc="1" locked="0" layoutInCell="1" allowOverlap="1" wp14:anchorId="38FF59E5" wp14:editId="3728765E">
            <wp:simplePos x="0" y="0"/>
            <wp:positionH relativeFrom="page">
              <wp:posOffset>752475</wp:posOffset>
            </wp:positionH>
            <wp:positionV relativeFrom="paragraph">
              <wp:posOffset>47791</wp:posOffset>
            </wp:positionV>
            <wp:extent cx="857250" cy="8045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41E2">
        <w:t>T.C.</w:t>
      </w:r>
    </w:p>
    <w:p w14:paraId="789A939A" w14:textId="77777777" w:rsidR="00AA144D" w:rsidRPr="005441E2" w:rsidRDefault="00000000">
      <w:pPr>
        <w:spacing w:before="22"/>
        <w:ind w:left="1469" w:right="1469"/>
        <w:jc w:val="center"/>
        <w:rPr>
          <w:sz w:val="24"/>
          <w:szCs w:val="24"/>
        </w:rPr>
      </w:pPr>
      <w:r w:rsidRPr="005441E2">
        <w:rPr>
          <w:sz w:val="24"/>
          <w:szCs w:val="24"/>
        </w:rPr>
        <w:t>SAĞLIK BİLİMLERİ ÜNİVERSİTESİ</w:t>
      </w:r>
    </w:p>
    <w:p w14:paraId="47537DBA" w14:textId="4F885B0F" w:rsidR="00AA144D" w:rsidRPr="00784790" w:rsidRDefault="00232226" w:rsidP="00232226">
      <w:pPr>
        <w:spacing w:before="146"/>
        <w:ind w:right="149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784790">
        <w:rPr>
          <w:sz w:val="24"/>
          <w:szCs w:val="24"/>
        </w:rPr>
        <w:t>……………………………</w:t>
      </w:r>
      <w:r w:rsidR="00D17D7F" w:rsidRPr="00784790">
        <w:rPr>
          <w:sz w:val="24"/>
          <w:szCs w:val="24"/>
        </w:rPr>
        <w:t>……………………</w:t>
      </w:r>
      <w:r w:rsidRPr="00784790">
        <w:rPr>
          <w:sz w:val="24"/>
          <w:szCs w:val="24"/>
        </w:rPr>
        <w:t>Dekanlığına / Müdürlüğüne</w:t>
      </w:r>
    </w:p>
    <w:p w14:paraId="690B3224" w14:textId="658AD1D3" w:rsidR="00AA144D" w:rsidRPr="005441E2" w:rsidRDefault="00232226" w:rsidP="00232226">
      <w:pPr>
        <w:pStyle w:val="GvdeMetni"/>
        <w:tabs>
          <w:tab w:val="left" w:pos="7371"/>
        </w:tabs>
        <w:spacing w:before="206" w:line="580" w:lineRule="auto"/>
        <w:ind w:left="5103" w:right="3126" w:hanging="1842"/>
        <w:rPr>
          <w:sz w:val="24"/>
          <w:szCs w:val="24"/>
        </w:rPr>
      </w:pPr>
      <w:r w:rsidRPr="00784790">
        <w:rPr>
          <w:sz w:val="24"/>
          <w:szCs w:val="24"/>
        </w:rPr>
        <w:t xml:space="preserve">      Kurum İçi Yatay Geçiş Başvuru</w:t>
      </w:r>
      <w:r w:rsidR="00D32772" w:rsidRPr="00784790">
        <w:rPr>
          <w:sz w:val="24"/>
          <w:szCs w:val="24"/>
        </w:rPr>
        <w:t xml:space="preserve"> </w:t>
      </w:r>
      <w:r w:rsidRPr="00784790">
        <w:rPr>
          <w:sz w:val="24"/>
          <w:szCs w:val="24"/>
        </w:rPr>
        <w:t>Dilekçesi</w:t>
      </w:r>
      <w:r w:rsidR="00D327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Pr="005441E2">
        <w:rPr>
          <w:sz w:val="24"/>
          <w:szCs w:val="24"/>
        </w:rPr>
        <w:t>ÖĞRENCİNİN</w:t>
      </w:r>
    </w:p>
    <w:tbl>
      <w:tblPr>
        <w:tblStyle w:val="TableNormal"/>
        <w:tblpPr w:leftFromText="141" w:rightFromText="141" w:vertAnchor="text" w:horzAnchor="page" w:tblpX="849" w:tblpY="1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650"/>
      </w:tblGrid>
      <w:tr w:rsidR="00D32772" w14:paraId="4A51EE1E" w14:textId="77777777" w:rsidTr="00784790">
        <w:trPr>
          <w:trHeight w:val="498"/>
        </w:trPr>
        <w:tc>
          <w:tcPr>
            <w:tcW w:w="2835" w:type="dxa"/>
          </w:tcPr>
          <w:p w14:paraId="00B3FC17" w14:textId="77777777" w:rsidR="00D32772" w:rsidRDefault="00D32772" w:rsidP="00784790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7650" w:type="dxa"/>
          </w:tcPr>
          <w:p w14:paraId="13DAC205" w14:textId="77777777" w:rsidR="00D32772" w:rsidRDefault="00D32772" w:rsidP="00784790">
            <w:pPr>
              <w:pStyle w:val="TableParagraph"/>
              <w:rPr>
                <w:sz w:val="20"/>
              </w:rPr>
            </w:pPr>
          </w:p>
        </w:tc>
      </w:tr>
      <w:tr w:rsidR="00D32772" w14:paraId="277BD673" w14:textId="77777777" w:rsidTr="00784790">
        <w:trPr>
          <w:trHeight w:val="494"/>
        </w:trPr>
        <w:tc>
          <w:tcPr>
            <w:tcW w:w="2835" w:type="dxa"/>
          </w:tcPr>
          <w:p w14:paraId="4428D1FF" w14:textId="77777777" w:rsidR="00D32772" w:rsidRDefault="00D32772" w:rsidP="00784790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z w:val="24"/>
              </w:rPr>
              <w:t>Öğrenci No.</w:t>
            </w:r>
          </w:p>
        </w:tc>
        <w:tc>
          <w:tcPr>
            <w:tcW w:w="7650" w:type="dxa"/>
          </w:tcPr>
          <w:p w14:paraId="6D0D04BE" w14:textId="77777777" w:rsidR="00D32772" w:rsidRDefault="00D32772" w:rsidP="00784790">
            <w:pPr>
              <w:pStyle w:val="TableParagraph"/>
              <w:rPr>
                <w:sz w:val="20"/>
              </w:rPr>
            </w:pPr>
          </w:p>
        </w:tc>
      </w:tr>
      <w:tr w:rsidR="00D32772" w14:paraId="2F6359FC" w14:textId="77777777" w:rsidTr="00784790">
        <w:trPr>
          <w:trHeight w:val="494"/>
        </w:trPr>
        <w:tc>
          <w:tcPr>
            <w:tcW w:w="2835" w:type="dxa"/>
          </w:tcPr>
          <w:p w14:paraId="54DEC322" w14:textId="77777777" w:rsidR="00D32772" w:rsidRDefault="00D32772" w:rsidP="00784790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z w:val="24"/>
              </w:rPr>
              <w:t>E-postası</w:t>
            </w:r>
          </w:p>
        </w:tc>
        <w:tc>
          <w:tcPr>
            <w:tcW w:w="7650" w:type="dxa"/>
          </w:tcPr>
          <w:p w14:paraId="00F0C287" w14:textId="77777777" w:rsidR="00D32772" w:rsidRDefault="00D32772" w:rsidP="00784790">
            <w:pPr>
              <w:pStyle w:val="TableParagraph"/>
              <w:rPr>
                <w:sz w:val="20"/>
              </w:rPr>
            </w:pPr>
          </w:p>
        </w:tc>
      </w:tr>
      <w:tr w:rsidR="00D32772" w14:paraId="5049A302" w14:textId="77777777" w:rsidTr="00784790">
        <w:trPr>
          <w:trHeight w:val="493"/>
        </w:trPr>
        <w:tc>
          <w:tcPr>
            <w:tcW w:w="2835" w:type="dxa"/>
          </w:tcPr>
          <w:p w14:paraId="117FE115" w14:textId="77777777" w:rsidR="00D32772" w:rsidRDefault="00D32772" w:rsidP="00784790">
            <w:pPr>
              <w:pStyle w:val="TableParagraph"/>
              <w:spacing w:before="145"/>
              <w:ind w:left="124"/>
              <w:rPr>
                <w:sz w:val="24"/>
              </w:rPr>
            </w:pPr>
            <w:r>
              <w:rPr>
                <w:sz w:val="24"/>
              </w:rPr>
              <w:t>Telefonu</w:t>
            </w:r>
          </w:p>
        </w:tc>
        <w:tc>
          <w:tcPr>
            <w:tcW w:w="7650" w:type="dxa"/>
          </w:tcPr>
          <w:p w14:paraId="71EA9B02" w14:textId="77777777" w:rsidR="00D32772" w:rsidRDefault="00D32772" w:rsidP="00784790">
            <w:pPr>
              <w:pStyle w:val="TableParagraph"/>
              <w:rPr>
                <w:sz w:val="20"/>
              </w:rPr>
            </w:pPr>
          </w:p>
        </w:tc>
      </w:tr>
    </w:tbl>
    <w:p w14:paraId="6D8F8CA8" w14:textId="77777777" w:rsidR="00AA144D" w:rsidRPr="005441E2" w:rsidRDefault="00AA144D">
      <w:pPr>
        <w:pStyle w:val="GvdeMetni"/>
        <w:rPr>
          <w:sz w:val="24"/>
          <w:szCs w:val="24"/>
        </w:rPr>
      </w:pPr>
    </w:p>
    <w:p w14:paraId="3713F35B" w14:textId="51D4D79B" w:rsidR="00AA144D" w:rsidRPr="005441E2" w:rsidRDefault="00AA144D">
      <w:pPr>
        <w:pStyle w:val="GvdeMetni"/>
        <w:rPr>
          <w:sz w:val="24"/>
          <w:szCs w:val="24"/>
        </w:rPr>
      </w:pPr>
    </w:p>
    <w:p w14:paraId="136BBA4F" w14:textId="77777777" w:rsidR="00AA144D" w:rsidRPr="005441E2" w:rsidRDefault="00AA144D">
      <w:pPr>
        <w:pStyle w:val="GvdeMetni"/>
        <w:rPr>
          <w:sz w:val="24"/>
          <w:szCs w:val="24"/>
        </w:rPr>
      </w:pPr>
    </w:p>
    <w:p w14:paraId="26D730C8" w14:textId="77777777" w:rsidR="00AA144D" w:rsidRPr="005441E2" w:rsidRDefault="00AA144D">
      <w:pPr>
        <w:pStyle w:val="GvdeMetni"/>
        <w:rPr>
          <w:sz w:val="24"/>
          <w:szCs w:val="24"/>
        </w:rPr>
      </w:pPr>
    </w:p>
    <w:p w14:paraId="28773875" w14:textId="77777777" w:rsidR="00AA144D" w:rsidRPr="005441E2" w:rsidRDefault="00AA144D">
      <w:pPr>
        <w:pStyle w:val="GvdeMetni"/>
        <w:rPr>
          <w:sz w:val="24"/>
          <w:szCs w:val="24"/>
        </w:rPr>
      </w:pPr>
    </w:p>
    <w:p w14:paraId="00BDA524" w14:textId="77777777" w:rsidR="00AA144D" w:rsidRPr="005441E2" w:rsidRDefault="00AA144D">
      <w:pPr>
        <w:pStyle w:val="GvdeMetni"/>
        <w:rPr>
          <w:sz w:val="24"/>
          <w:szCs w:val="24"/>
        </w:rPr>
      </w:pPr>
    </w:p>
    <w:p w14:paraId="0675183E" w14:textId="77777777" w:rsidR="00AA144D" w:rsidRPr="005441E2" w:rsidRDefault="00AA144D">
      <w:pPr>
        <w:pStyle w:val="GvdeMetni"/>
        <w:rPr>
          <w:sz w:val="24"/>
          <w:szCs w:val="24"/>
        </w:rPr>
      </w:pPr>
    </w:p>
    <w:p w14:paraId="552FC4E9" w14:textId="77777777" w:rsidR="00AA144D" w:rsidRPr="005441E2" w:rsidRDefault="00AA144D">
      <w:pPr>
        <w:pStyle w:val="GvdeMetni"/>
        <w:rPr>
          <w:sz w:val="24"/>
          <w:szCs w:val="24"/>
        </w:rPr>
      </w:pPr>
    </w:p>
    <w:p w14:paraId="24A2016F" w14:textId="77777777" w:rsidR="00AA144D" w:rsidRPr="005441E2" w:rsidRDefault="00AA144D">
      <w:pPr>
        <w:pStyle w:val="GvdeMetni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635"/>
        <w:gridCol w:w="4047"/>
      </w:tblGrid>
      <w:tr w:rsidR="00AA144D" w:rsidRPr="005441E2" w14:paraId="11BF4414" w14:textId="77777777" w:rsidTr="00784790">
        <w:trPr>
          <w:trHeight w:val="359"/>
        </w:trPr>
        <w:tc>
          <w:tcPr>
            <w:tcW w:w="2835" w:type="dxa"/>
          </w:tcPr>
          <w:p w14:paraId="761DD14B" w14:textId="77777777" w:rsidR="00AA144D" w:rsidRPr="005441E2" w:rsidRDefault="00AA144D" w:rsidP="005441E2">
            <w:pPr>
              <w:pStyle w:val="TableParagraph"/>
              <w:ind w:left="306" w:firstLine="164"/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 w14:paraId="70F31F82" w14:textId="77777777" w:rsidR="00AA144D" w:rsidRPr="005441E2" w:rsidRDefault="00000000" w:rsidP="00E12B1D">
            <w:pPr>
              <w:pStyle w:val="TableParagraph"/>
              <w:spacing w:before="106"/>
              <w:ind w:left="1243" w:hanging="812"/>
              <w:rPr>
                <w:sz w:val="24"/>
                <w:szCs w:val="24"/>
              </w:rPr>
            </w:pPr>
            <w:r w:rsidRPr="005441E2">
              <w:rPr>
                <w:sz w:val="24"/>
                <w:szCs w:val="24"/>
              </w:rPr>
              <w:t>Öğrenime Devam Edilen</w:t>
            </w:r>
          </w:p>
        </w:tc>
        <w:tc>
          <w:tcPr>
            <w:tcW w:w="4047" w:type="dxa"/>
          </w:tcPr>
          <w:p w14:paraId="3A0CA268" w14:textId="77777777" w:rsidR="00AA144D" w:rsidRPr="005441E2" w:rsidRDefault="00000000" w:rsidP="00143E7C">
            <w:pPr>
              <w:pStyle w:val="TableParagraph"/>
              <w:spacing w:before="106"/>
              <w:ind w:left="965" w:hanging="634"/>
              <w:rPr>
                <w:sz w:val="24"/>
                <w:szCs w:val="24"/>
              </w:rPr>
            </w:pPr>
            <w:r w:rsidRPr="005441E2">
              <w:rPr>
                <w:sz w:val="24"/>
                <w:szCs w:val="24"/>
              </w:rPr>
              <w:t>Yatay Geçiş İçin Başvuru Yapılan</w:t>
            </w:r>
          </w:p>
        </w:tc>
      </w:tr>
      <w:tr w:rsidR="00AA144D" w:rsidRPr="005441E2" w14:paraId="2F4CF405" w14:textId="77777777" w:rsidTr="00784790">
        <w:trPr>
          <w:trHeight w:val="463"/>
        </w:trPr>
        <w:tc>
          <w:tcPr>
            <w:tcW w:w="2835" w:type="dxa"/>
          </w:tcPr>
          <w:p w14:paraId="7B925BFD" w14:textId="77777777" w:rsidR="00627517" w:rsidRPr="005441E2" w:rsidRDefault="00627517" w:rsidP="00627517">
            <w:pPr>
              <w:pStyle w:val="TableParagraph"/>
              <w:spacing w:before="182"/>
              <w:rPr>
                <w:sz w:val="24"/>
                <w:szCs w:val="24"/>
              </w:rPr>
            </w:pPr>
            <w:r w:rsidRPr="005441E2">
              <w:rPr>
                <w:sz w:val="24"/>
                <w:szCs w:val="24"/>
              </w:rPr>
              <w:t>Fakülte /</w:t>
            </w:r>
          </w:p>
          <w:p w14:paraId="26A621CE" w14:textId="38DFE87B" w:rsidR="00AA144D" w:rsidRPr="005441E2" w:rsidRDefault="00627517" w:rsidP="00627517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41E2">
              <w:rPr>
                <w:sz w:val="24"/>
                <w:szCs w:val="24"/>
              </w:rPr>
              <w:t>Meslek Yüksekokulu</w:t>
            </w:r>
          </w:p>
        </w:tc>
        <w:tc>
          <w:tcPr>
            <w:tcW w:w="3635" w:type="dxa"/>
          </w:tcPr>
          <w:p w14:paraId="4E6BB4C6" w14:textId="77777777" w:rsidR="00AA144D" w:rsidRPr="005441E2" w:rsidRDefault="00AA144D" w:rsidP="00973E2A">
            <w:pPr>
              <w:pStyle w:val="TableParagraph"/>
              <w:ind w:right="1356"/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14:paraId="15030113" w14:textId="77777777" w:rsidR="00AA144D" w:rsidRPr="005441E2" w:rsidRDefault="00AA144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144D" w:rsidRPr="005441E2" w14:paraId="51DC5470" w14:textId="77777777" w:rsidTr="00784790">
        <w:trPr>
          <w:trHeight w:val="560"/>
        </w:trPr>
        <w:tc>
          <w:tcPr>
            <w:tcW w:w="2835" w:type="dxa"/>
          </w:tcPr>
          <w:p w14:paraId="363A2D8C" w14:textId="77777777" w:rsidR="00AA144D" w:rsidRPr="005441E2" w:rsidRDefault="00000000" w:rsidP="00627517">
            <w:pPr>
              <w:pStyle w:val="TableParagraph"/>
              <w:spacing w:before="178" w:line="244" w:lineRule="auto"/>
              <w:ind w:right="1298"/>
              <w:rPr>
                <w:sz w:val="24"/>
                <w:szCs w:val="24"/>
              </w:rPr>
            </w:pPr>
            <w:r w:rsidRPr="005441E2">
              <w:rPr>
                <w:sz w:val="24"/>
                <w:szCs w:val="24"/>
              </w:rPr>
              <w:t>Bölüm / Program</w:t>
            </w:r>
          </w:p>
        </w:tc>
        <w:tc>
          <w:tcPr>
            <w:tcW w:w="3635" w:type="dxa"/>
          </w:tcPr>
          <w:p w14:paraId="70F22381" w14:textId="77777777" w:rsidR="00AA144D" w:rsidRPr="005441E2" w:rsidRDefault="00AA14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14:paraId="14490F4A" w14:textId="77777777" w:rsidR="00AA144D" w:rsidRPr="005441E2" w:rsidRDefault="00AA144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144D" w:rsidRPr="005441E2" w14:paraId="0EE0D25D" w14:textId="77777777" w:rsidTr="00784790">
        <w:trPr>
          <w:trHeight w:val="412"/>
        </w:trPr>
        <w:tc>
          <w:tcPr>
            <w:tcW w:w="2835" w:type="dxa"/>
          </w:tcPr>
          <w:p w14:paraId="75690C6E" w14:textId="77777777" w:rsidR="00AA144D" w:rsidRPr="005441E2" w:rsidRDefault="00000000" w:rsidP="00627517">
            <w:pPr>
              <w:pStyle w:val="TableParagraph"/>
              <w:rPr>
                <w:sz w:val="24"/>
                <w:szCs w:val="24"/>
              </w:rPr>
            </w:pPr>
            <w:r w:rsidRPr="005441E2">
              <w:rPr>
                <w:sz w:val="24"/>
                <w:szCs w:val="24"/>
              </w:rPr>
              <w:t>Sınıfı ve Dönemi</w:t>
            </w:r>
          </w:p>
        </w:tc>
        <w:tc>
          <w:tcPr>
            <w:tcW w:w="3635" w:type="dxa"/>
          </w:tcPr>
          <w:p w14:paraId="5A0ECCD9" w14:textId="77777777" w:rsidR="00AA144D" w:rsidRPr="005441E2" w:rsidRDefault="00AA14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14:paraId="04D58876" w14:textId="77777777" w:rsidR="00AA144D" w:rsidRPr="005441E2" w:rsidRDefault="00AA144D" w:rsidP="005441E2">
            <w:pPr>
              <w:pStyle w:val="TableParagraph"/>
              <w:ind w:right="598"/>
              <w:rPr>
                <w:sz w:val="24"/>
                <w:szCs w:val="24"/>
              </w:rPr>
            </w:pPr>
          </w:p>
        </w:tc>
      </w:tr>
      <w:tr w:rsidR="00AA144D" w:rsidRPr="005441E2" w14:paraId="337CED06" w14:textId="77777777" w:rsidTr="00784790">
        <w:trPr>
          <w:trHeight w:val="748"/>
        </w:trPr>
        <w:tc>
          <w:tcPr>
            <w:tcW w:w="6470" w:type="dxa"/>
            <w:gridSpan w:val="2"/>
          </w:tcPr>
          <w:p w14:paraId="61F2F5CD" w14:textId="77777777" w:rsidR="00AA144D" w:rsidRPr="005441E2" w:rsidRDefault="00AA144D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14:paraId="40CCA645" w14:textId="77777777" w:rsidR="00AA144D" w:rsidRPr="005441E2" w:rsidRDefault="00000000">
            <w:pPr>
              <w:pStyle w:val="TableParagraph"/>
              <w:ind w:left="120"/>
              <w:rPr>
                <w:sz w:val="24"/>
                <w:szCs w:val="24"/>
              </w:rPr>
            </w:pPr>
            <w:r w:rsidRPr="005441E2">
              <w:rPr>
                <w:sz w:val="24"/>
                <w:szCs w:val="24"/>
              </w:rPr>
              <w:t>Genel Ağırlıklı Not Ortalaması</w:t>
            </w:r>
          </w:p>
        </w:tc>
        <w:tc>
          <w:tcPr>
            <w:tcW w:w="4047" w:type="dxa"/>
          </w:tcPr>
          <w:p w14:paraId="06137505" w14:textId="77777777" w:rsidR="00AA144D" w:rsidRPr="005441E2" w:rsidRDefault="00AA144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A9DDF76" w14:textId="77777777" w:rsidR="00AA144D" w:rsidRPr="005441E2" w:rsidRDefault="00AA144D">
      <w:pPr>
        <w:pStyle w:val="GvdeMetni"/>
        <w:rPr>
          <w:sz w:val="24"/>
          <w:szCs w:val="24"/>
        </w:rPr>
      </w:pPr>
    </w:p>
    <w:p w14:paraId="75929B5D" w14:textId="5BB153D7" w:rsidR="00AA144D" w:rsidRPr="005441E2" w:rsidRDefault="000B677A" w:rsidP="000B677A">
      <w:pPr>
        <w:pStyle w:val="GvdeMetni"/>
        <w:tabs>
          <w:tab w:val="left" w:pos="10490"/>
        </w:tabs>
        <w:spacing w:before="184" w:line="276" w:lineRule="auto"/>
        <w:ind w:left="284" w:right="7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441E2">
        <w:rPr>
          <w:sz w:val="24"/>
          <w:szCs w:val="24"/>
        </w:rPr>
        <w:t>……………………………………………. Fakültenize</w:t>
      </w:r>
      <w:r w:rsidR="00627517">
        <w:rPr>
          <w:sz w:val="24"/>
          <w:szCs w:val="24"/>
        </w:rPr>
        <w:t>/</w:t>
      </w:r>
      <w:r w:rsidRPr="005441E2">
        <w:rPr>
          <w:sz w:val="24"/>
          <w:szCs w:val="24"/>
        </w:rPr>
        <w:t>Yüksekokulunuza 202</w:t>
      </w:r>
      <w:r w:rsidR="006D4B54">
        <w:rPr>
          <w:sz w:val="24"/>
          <w:szCs w:val="24"/>
        </w:rPr>
        <w:t>6</w:t>
      </w:r>
      <w:r w:rsidRPr="005441E2">
        <w:rPr>
          <w:sz w:val="24"/>
          <w:szCs w:val="24"/>
        </w:rPr>
        <w:t>-202</w:t>
      </w:r>
      <w:r w:rsidR="006D4B54">
        <w:rPr>
          <w:sz w:val="24"/>
          <w:szCs w:val="24"/>
        </w:rPr>
        <w:t>7</w:t>
      </w:r>
      <w:r w:rsidRPr="005441E2">
        <w:rPr>
          <w:sz w:val="24"/>
          <w:szCs w:val="24"/>
        </w:rPr>
        <w:t xml:space="preserve"> Eğitim-Öğretim Yılı Güz Yarıyılı için kurum içi yatay geçiş yapmak istiyorum. İstenen belgeler </w:t>
      </w:r>
      <w:proofErr w:type="spellStart"/>
      <w:r w:rsidRPr="005441E2">
        <w:rPr>
          <w:sz w:val="24"/>
          <w:szCs w:val="24"/>
        </w:rPr>
        <w:t>Ek’te</w:t>
      </w:r>
      <w:proofErr w:type="spellEnd"/>
      <w:r w:rsidRPr="005441E2">
        <w:rPr>
          <w:sz w:val="24"/>
          <w:szCs w:val="24"/>
        </w:rPr>
        <w:t xml:space="preserve"> sunulmuş olup beyan ettiğim bilgilerin veya belgelerin gerçeğe aykırı olması halinde hakkımda cezai işlem yapılmasını ve kaydım yapılmış olsa dahi silinmesini kabul, beyan ve taahhüt ediyorum.</w:t>
      </w:r>
    </w:p>
    <w:p w14:paraId="0AE653F0" w14:textId="77777777" w:rsidR="00627517" w:rsidRDefault="00000000" w:rsidP="000B677A">
      <w:pPr>
        <w:pStyle w:val="GvdeMetni"/>
        <w:tabs>
          <w:tab w:val="left" w:pos="8748"/>
        </w:tabs>
        <w:spacing w:before="8" w:line="276" w:lineRule="auto"/>
        <w:ind w:left="7655" w:right="1321" w:hanging="6804"/>
        <w:rPr>
          <w:sz w:val="24"/>
          <w:szCs w:val="24"/>
        </w:rPr>
      </w:pPr>
      <w:r w:rsidRPr="005441E2">
        <w:rPr>
          <w:sz w:val="24"/>
          <w:szCs w:val="24"/>
        </w:rPr>
        <w:t xml:space="preserve">Müracaatımın </w:t>
      </w:r>
      <w:r w:rsidRPr="005441E2">
        <w:rPr>
          <w:spacing w:val="-3"/>
          <w:sz w:val="24"/>
          <w:szCs w:val="24"/>
        </w:rPr>
        <w:t xml:space="preserve">değerlendirilmesi hususunda </w:t>
      </w:r>
      <w:r w:rsidRPr="005441E2">
        <w:rPr>
          <w:sz w:val="24"/>
          <w:szCs w:val="24"/>
        </w:rPr>
        <w:t>gereğini</w:t>
      </w:r>
      <w:r w:rsidRPr="005441E2">
        <w:rPr>
          <w:spacing w:val="14"/>
          <w:sz w:val="24"/>
          <w:szCs w:val="24"/>
        </w:rPr>
        <w:t xml:space="preserve"> </w:t>
      </w:r>
      <w:r w:rsidRPr="005441E2">
        <w:rPr>
          <w:sz w:val="24"/>
          <w:szCs w:val="24"/>
        </w:rPr>
        <w:t>arz</w:t>
      </w:r>
      <w:r w:rsidRPr="005441E2">
        <w:rPr>
          <w:spacing w:val="-14"/>
          <w:sz w:val="24"/>
          <w:szCs w:val="24"/>
        </w:rPr>
        <w:t xml:space="preserve"> </w:t>
      </w:r>
      <w:r w:rsidRPr="005441E2">
        <w:rPr>
          <w:sz w:val="24"/>
          <w:szCs w:val="24"/>
        </w:rPr>
        <w:t>ederim.</w:t>
      </w:r>
      <w:r w:rsidRPr="005441E2">
        <w:rPr>
          <w:sz w:val="24"/>
          <w:szCs w:val="24"/>
        </w:rPr>
        <w:tab/>
      </w:r>
    </w:p>
    <w:p w14:paraId="6B54DDCD" w14:textId="77777777" w:rsidR="00627517" w:rsidRDefault="00627517" w:rsidP="000B677A">
      <w:pPr>
        <w:pStyle w:val="GvdeMetni"/>
        <w:tabs>
          <w:tab w:val="left" w:pos="8748"/>
        </w:tabs>
        <w:spacing w:before="8" w:line="276" w:lineRule="auto"/>
        <w:ind w:left="7655" w:right="1321" w:hanging="680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023A72D6" w14:textId="6EE4C84C" w:rsidR="00C93016" w:rsidRDefault="00627517" w:rsidP="000B677A">
      <w:pPr>
        <w:pStyle w:val="GvdeMetni"/>
        <w:tabs>
          <w:tab w:val="left" w:pos="8748"/>
        </w:tabs>
        <w:spacing w:before="8" w:line="276" w:lineRule="auto"/>
        <w:ind w:left="7655" w:right="1321" w:hanging="6804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1C0C9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5441E2">
        <w:rPr>
          <w:spacing w:val="-1"/>
          <w:sz w:val="24"/>
          <w:szCs w:val="24"/>
        </w:rPr>
        <w:t>….…/……./</w:t>
      </w:r>
      <w:r w:rsidR="006D4B54">
        <w:rPr>
          <w:spacing w:val="-1"/>
          <w:sz w:val="24"/>
          <w:szCs w:val="24"/>
        </w:rPr>
        <w:t>……….</w:t>
      </w:r>
      <w:r w:rsidR="00D32772">
        <w:rPr>
          <w:spacing w:val="-1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72AEB862" w14:textId="3D0A0307" w:rsidR="00AA144D" w:rsidRPr="005441E2" w:rsidRDefault="00C93016" w:rsidP="00230491">
      <w:pPr>
        <w:pStyle w:val="GvdeMetni"/>
        <w:tabs>
          <w:tab w:val="left" w:pos="8748"/>
        </w:tabs>
        <w:spacing w:before="8" w:line="276" w:lineRule="auto"/>
        <w:ind w:left="7655" w:right="1321" w:hanging="6804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C0C9A">
        <w:rPr>
          <w:spacing w:val="-1"/>
          <w:sz w:val="24"/>
          <w:szCs w:val="24"/>
        </w:rPr>
        <w:t xml:space="preserve">  </w:t>
      </w:r>
      <w:r w:rsidR="00D32772">
        <w:rPr>
          <w:spacing w:val="-1"/>
          <w:sz w:val="24"/>
          <w:szCs w:val="24"/>
        </w:rPr>
        <w:t xml:space="preserve">    </w:t>
      </w:r>
      <w:r w:rsidRPr="005441E2">
        <w:rPr>
          <w:sz w:val="24"/>
          <w:szCs w:val="24"/>
        </w:rPr>
        <w:t>İmza</w:t>
      </w:r>
    </w:p>
    <w:sectPr w:rsidR="00AA144D" w:rsidRPr="005441E2">
      <w:type w:val="continuous"/>
      <w:pgSz w:w="11910" w:h="16840"/>
      <w:pgMar w:top="980" w:right="4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E82"/>
    <w:multiLevelType w:val="hybridMultilevel"/>
    <w:tmpl w:val="3DB25568"/>
    <w:lvl w:ilvl="0" w:tplc="00F4EC50">
      <w:start w:val="1"/>
      <w:numFmt w:val="decimal"/>
      <w:lvlText w:val="%1-"/>
      <w:lvlJc w:val="left"/>
      <w:pPr>
        <w:ind w:left="988" w:hanging="226"/>
      </w:pPr>
      <w:rPr>
        <w:rFonts w:ascii="Times New Roman" w:eastAsia="Times New Roman" w:hAnsi="Times New Roman" w:cs="Times New Roman" w:hint="default"/>
        <w:b/>
        <w:bCs/>
        <w:w w:val="95"/>
        <w:sz w:val="20"/>
        <w:szCs w:val="20"/>
        <w:lang w:val="tr-TR" w:eastAsia="en-US" w:bidi="ar-SA"/>
      </w:rPr>
    </w:lvl>
    <w:lvl w:ilvl="1" w:tplc="38962742">
      <w:numFmt w:val="bullet"/>
      <w:lvlText w:val="•"/>
      <w:lvlJc w:val="left"/>
      <w:pPr>
        <w:ind w:left="2030" w:hanging="226"/>
      </w:pPr>
      <w:rPr>
        <w:rFonts w:hint="default"/>
        <w:lang w:val="tr-TR" w:eastAsia="en-US" w:bidi="ar-SA"/>
      </w:rPr>
    </w:lvl>
    <w:lvl w:ilvl="2" w:tplc="66C4CF4A">
      <w:numFmt w:val="bullet"/>
      <w:lvlText w:val="•"/>
      <w:lvlJc w:val="left"/>
      <w:pPr>
        <w:ind w:left="3081" w:hanging="226"/>
      </w:pPr>
      <w:rPr>
        <w:rFonts w:hint="default"/>
        <w:lang w:val="tr-TR" w:eastAsia="en-US" w:bidi="ar-SA"/>
      </w:rPr>
    </w:lvl>
    <w:lvl w:ilvl="3" w:tplc="CD32A20A">
      <w:numFmt w:val="bullet"/>
      <w:lvlText w:val="•"/>
      <w:lvlJc w:val="left"/>
      <w:pPr>
        <w:ind w:left="4132" w:hanging="226"/>
      </w:pPr>
      <w:rPr>
        <w:rFonts w:hint="default"/>
        <w:lang w:val="tr-TR" w:eastAsia="en-US" w:bidi="ar-SA"/>
      </w:rPr>
    </w:lvl>
    <w:lvl w:ilvl="4" w:tplc="0A6C12EA">
      <w:numFmt w:val="bullet"/>
      <w:lvlText w:val="•"/>
      <w:lvlJc w:val="left"/>
      <w:pPr>
        <w:ind w:left="5183" w:hanging="226"/>
      </w:pPr>
      <w:rPr>
        <w:rFonts w:hint="default"/>
        <w:lang w:val="tr-TR" w:eastAsia="en-US" w:bidi="ar-SA"/>
      </w:rPr>
    </w:lvl>
    <w:lvl w:ilvl="5" w:tplc="069290B6">
      <w:numFmt w:val="bullet"/>
      <w:lvlText w:val="•"/>
      <w:lvlJc w:val="left"/>
      <w:pPr>
        <w:ind w:left="6234" w:hanging="226"/>
      </w:pPr>
      <w:rPr>
        <w:rFonts w:hint="default"/>
        <w:lang w:val="tr-TR" w:eastAsia="en-US" w:bidi="ar-SA"/>
      </w:rPr>
    </w:lvl>
    <w:lvl w:ilvl="6" w:tplc="1CEA9912">
      <w:numFmt w:val="bullet"/>
      <w:lvlText w:val="•"/>
      <w:lvlJc w:val="left"/>
      <w:pPr>
        <w:ind w:left="7285" w:hanging="226"/>
      </w:pPr>
      <w:rPr>
        <w:rFonts w:hint="default"/>
        <w:lang w:val="tr-TR" w:eastAsia="en-US" w:bidi="ar-SA"/>
      </w:rPr>
    </w:lvl>
    <w:lvl w:ilvl="7" w:tplc="C4126C98">
      <w:numFmt w:val="bullet"/>
      <w:lvlText w:val="•"/>
      <w:lvlJc w:val="left"/>
      <w:pPr>
        <w:ind w:left="8336" w:hanging="226"/>
      </w:pPr>
      <w:rPr>
        <w:rFonts w:hint="default"/>
        <w:lang w:val="tr-TR" w:eastAsia="en-US" w:bidi="ar-SA"/>
      </w:rPr>
    </w:lvl>
    <w:lvl w:ilvl="8" w:tplc="7048F67A">
      <w:numFmt w:val="bullet"/>
      <w:lvlText w:val="•"/>
      <w:lvlJc w:val="left"/>
      <w:pPr>
        <w:ind w:left="9387" w:hanging="226"/>
      </w:pPr>
      <w:rPr>
        <w:rFonts w:hint="default"/>
        <w:lang w:val="tr-TR" w:eastAsia="en-US" w:bidi="ar-SA"/>
      </w:rPr>
    </w:lvl>
  </w:abstractNum>
  <w:num w:numId="1" w16cid:durableId="110284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44D"/>
    <w:rsid w:val="000578AD"/>
    <w:rsid w:val="00080ADC"/>
    <w:rsid w:val="00082321"/>
    <w:rsid w:val="000B4514"/>
    <w:rsid w:val="000B677A"/>
    <w:rsid w:val="00117174"/>
    <w:rsid w:val="00137787"/>
    <w:rsid w:val="001416D4"/>
    <w:rsid w:val="00143E7C"/>
    <w:rsid w:val="001C0C9A"/>
    <w:rsid w:val="001C3A39"/>
    <w:rsid w:val="00230491"/>
    <w:rsid w:val="00232226"/>
    <w:rsid w:val="0031694D"/>
    <w:rsid w:val="003A37CC"/>
    <w:rsid w:val="004D17E2"/>
    <w:rsid w:val="00511984"/>
    <w:rsid w:val="005441E2"/>
    <w:rsid w:val="00627517"/>
    <w:rsid w:val="006B38DA"/>
    <w:rsid w:val="006D4B54"/>
    <w:rsid w:val="00756956"/>
    <w:rsid w:val="00784790"/>
    <w:rsid w:val="00973E2A"/>
    <w:rsid w:val="00AA144D"/>
    <w:rsid w:val="00C93016"/>
    <w:rsid w:val="00CE2161"/>
    <w:rsid w:val="00CF0C5A"/>
    <w:rsid w:val="00D17D7F"/>
    <w:rsid w:val="00D32772"/>
    <w:rsid w:val="00D619F4"/>
    <w:rsid w:val="00D6774F"/>
    <w:rsid w:val="00D83F48"/>
    <w:rsid w:val="00DF0102"/>
    <w:rsid w:val="00E12B1D"/>
    <w:rsid w:val="00E72510"/>
    <w:rsid w:val="00E77DDF"/>
    <w:rsid w:val="00F545FC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0E45"/>
  <w15:docId w15:val="{CC629C16-8945-4751-AA1E-DD1FF1EF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22"/>
      <w:ind w:left="1469" w:right="1467"/>
      <w:jc w:val="center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34"/>
      <w:ind w:left="978" w:hanging="2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Cihat ATİK</dc:creator>
  <cp:lastModifiedBy>Serkan GÖREN</cp:lastModifiedBy>
  <cp:revision>34</cp:revision>
  <dcterms:created xsi:type="dcterms:W3CDTF">2022-07-20T19:47:00Z</dcterms:created>
  <dcterms:modified xsi:type="dcterms:W3CDTF">2026-06-23T13:02:00Z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2022-07-20T00:00:00Z</vt:filetime>
  </property>
</Properties>
</file>