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6467A" w14:textId="77777777" w:rsidR="00AA144D" w:rsidRPr="005441E2" w:rsidRDefault="00000000">
      <w:pPr>
        <w:pStyle w:val="Balk1"/>
        <w:spacing w:before="64"/>
      </w:pPr>
      <w:r w:rsidRPr="005441E2">
        <w:rPr>
          <w:noProof/>
        </w:rPr>
        <w:drawing>
          <wp:anchor distT="0" distB="0" distL="0" distR="0" simplePos="0" relativeHeight="251658240" behindDoc="1" locked="0" layoutInCell="1" allowOverlap="1" wp14:anchorId="38FF59E5" wp14:editId="3728765E">
            <wp:simplePos x="0" y="0"/>
            <wp:positionH relativeFrom="page">
              <wp:posOffset>752475</wp:posOffset>
            </wp:positionH>
            <wp:positionV relativeFrom="paragraph">
              <wp:posOffset>47791</wp:posOffset>
            </wp:positionV>
            <wp:extent cx="857250" cy="80454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57250" cy="804545"/>
                    </a:xfrm>
                    <a:prstGeom prst="rect">
                      <a:avLst/>
                    </a:prstGeom>
                  </pic:spPr>
                </pic:pic>
              </a:graphicData>
            </a:graphic>
          </wp:anchor>
        </w:drawing>
      </w:r>
      <w:r w:rsidRPr="005441E2">
        <w:t>T.C.</w:t>
      </w:r>
    </w:p>
    <w:p w14:paraId="789A939A" w14:textId="77777777" w:rsidR="00AA144D" w:rsidRPr="005441E2" w:rsidRDefault="00000000">
      <w:pPr>
        <w:spacing w:before="22"/>
        <w:ind w:left="1469" w:right="1469"/>
        <w:jc w:val="center"/>
        <w:rPr>
          <w:sz w:val="24"/>
          <w:szCs w:val="24"/>
        </w:rPr>
      </w:pPr>
      <w:r w:rsidRPr="005441E2">
        <w:rPr>
          <w:sz w:val="24"/>
          <w:szCs w:val="24"/>
        </w:rPr>
        <w:t>SAĞLIK BİLİMLERİ ÜNİVERSİTESİ</w:t>
      </w:r>
    </w:p>
    <w:p w14:paraId="47537DBA" w14:textId="722251F5" w:rsidR="00AA144D" w:rsidRPr="005441E2" w:rsidRDefault="00232226" w:rsidP="00232226">
      <w:pPr>
        <w:spacing w:before="146"/>
        <w:ind w:right="1494"/>
        <w:rPr>
          <w:sz w:val="24"/>
          <w:szCs w:val="24"/>
        </w:rPr>
      </w:pPr>
      <w:r>
        <w:rPr>
          <w:sz w:val="24"/>
          <w:szCs w:val="24"/>
        </w:rPr>
        <w:t xml:space="preserve">                                           </w:t>
      </w:r>
      <w:r w:rsidR="00000000" w:rsidRPr="005441E2">
        <w:rPr>
          <w:sz w:val="24"/>
          <w:szCs w:val="24"/>
        </w:rPr>
        <w:t>…………………………….Dekanlığına / Müdürlüğüne</w:t>
      </w:r>
    </w:p>
    <w:p w14:paraId="690B3224" w14:textId="658AD1D3" w:rsidR="00AA144D" w:rsidRPr="005441E2" w:rsidRDefault="00232226" w:rsidP="00232226">
      <w:pPr>
        <w:pStyle w:val="GvdeMetni"/>
        <w:tabs>
          <w:tab w:val="left" w:pos="7371"/>
        </w:tabs>
        <w:spacing w:before="206" w:line="580" w:lineRule="auto"/>
        <w:ind w:left="5103" w:right="3126" w:hanging="1842"/>
        <w:rPr>
          <w:sz w:val="24"/>
          <w:szCs w:val="24"/>
        </w:rPr>
      </w:pPr>
      <w:r>
        <w:rPr>
          <w:sz w:val="24"/>
          <w:szCs w:val="24"/>
        </w:rPr>
        <w:t xml:space="preserve">      </w:t>
      </w:r>
      <w:r w:rsidR="00000000" w:rsidRPr="005441E2">
        <w:rPr>
          <w:sz w:val="24"/>
          <w:szCs w:val="24"/>
        </w:rPr>
        <w:t>Kurum İçi Yatay Geçiş Başvuru</w:t>
      </w:r>
      <w:r w:rsidR="00D32772">
        <w:rPr>
          <w:sz w:val="24"/>
          <w:szCs w:val="24"/>
        </w:rPr>
        <w:t xml:space="preserve"> </w:t>
      </w:r>
      <w:r w:rsidR="00000000" w:rsidRPr="005441E2">
        <w:rPr>
          <w:sz w:val="24"/>
          <w:szCs w:val="24"/>
        </w:rPr>
        <w:t>Dilekçesi</w:t>
      </w:r>
      <w:r w:rsidR="00D32772">
        <w:rPr>
          <w:sz w:val="24"/>
          <w:szCs w:val="24"/>
        </w:rPr>
        <w:t xml:space="preserve"> </w:t>
      </w:r>
      <w:r>
        <w:rPr>
          <w:sz w:val="24"/>
          <w:szCs w:val="24"/>
        </w:rPr>
        <w:t xml:space="preserve">           </w:t>
      </w:r>
      <w:r w:rsidR="00000000" w:rsidRPr="005441E2">
        <w:rPr>
          <w:sz w:val="24"/>
          <w:szCs w:val="24"/>
        </w:rPr>
        <w:t>ÖĞRENCİNİN</w:t>
      </w:r>
    </w:p>
    <w:tbl>
      <w:tblPr>
        <w:tblStyle w:val="TableNormal"/>
        <w:tblpPr w:leftFromText="141" w:rightFromText="141" w:vertAnchor="text" w:horzAnchor="page" w:tblpX="702" w:tblpY="1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2"/>
        <w:gridCol w:w="7650"/>
      </w:tblGrid>
      <w:tr w:rsidR="00D32772" w14:paraId="4A51EE1E" w14:textId="77777777" w:rsidTr="00E12B1D">
        <w:trPr>
          <w:trHeight w:val="498"/>
        </w:trPr>
        <w:tc>
          <w:tcPr>
            <w:tcW w:w="2982" w:type="dxa"/>
          </w:tcPr>
          <w:p w14:paraId="00B3FC17" w14:textId="77777777" w:rsidR="00D32772" w:rsidRDefault="00D32772" w:rsidP="00D32772">
            <w:pPr>
              <w:pStyle w:val="TableParagraph"/>
              <w:spacing w:before="145"/>
              <w:ind w:left="124"/>
              <w:rPr>
                <w:sz w:val="24"/>
              </w:rPr>
            </w:pPr>
            <w:r>
              <w:rPr>
                <w:sz w:val="24"/>
              </w:rPr>
              <w:t>Adı Soyadı</w:t>
            </w:r>
          </w:p>
        </w:tc>
        <w:tc>
          <w:tcPr>
            <w:tcW w:w="7650" w:type="dxa"/>
          </w:tcPr>
          <w:p w14:paraId="13DAC205" w14:textId="77777777" w:rsidR="00D32772" w:rsidRDefault="00D32772" w:rsidP="00D32772">
            <w:pPr>
              <w:pStyle w:val="TableParagraph"/>
              <w:rPr>
                <w:sz w:val="20"/>
              </w:rPr>
            </w:pPr>
          </w:p>
        </w:tc>
      </w:tr>
      <w:tr w:rsidR="00D32772" w14:paraId="277BD673" w14:textId="77777777" w:rsidTr="00E12B1D">
        <w:trPr>
          <w:trHeight w:val="494"/>
        </w:trPr>
        <w:tc>
          <w:tcPr>
            <w:tcW w:w="2982" w:type="dxa"/>
          </w:tcPr>
          <w:p w14:paraId="4428D1FF" w14:textId="77777777" w:rsidR="00D32772" w:rsidRDefault="00D32772" w:rsidP="00D32772">
            <w:pPr>
              <w:pStyle w:val="TableParagraph"/>
              <w:spacing w:before="145"/>
              <w:ind w:left="124"/>
              <w:rPr>
                <w:sz w:val="24"/>
              </w:rPr>
            </w:pPr>
            <w:r>
              <w:rPr>
                <w:sz w:val="24"/>
              </w:rPr>
              <w:t>Öğrenci No.</w:t>
            </w:r>
          </w:p>
        </w:tc>
        <w:tc>
          <w:tcPr>
            <w:tcW w:w="7650" w:type="dxa"/>
          </w:tcPr>
          <w:p w14:paraId="6D0D04BE" w14:textId="77777777" w:rsidR="00D32772" w:rsidRDefault="00D32772" w:rsidP="00D32772">
            <w:pPr>
              <w:pStyle w:val="TableParagraph"/>
              <w:rPr>
                <w:sz w:val="20"/>
              </w:rPr>
            </w:pPr>
          </w:p>
        </w:tc>
      </w:tr>
      <w:tr w:rsidR="00D32772" w14:paraId="2F6359FC" w14:textId="77777777" w:rsidTr="00E12B1D">
        <w:trPr>
          <w:trHeight w:val="494"/>
        </w:trPr>
        <w:tc>
          <w:tcPr>
            <w:tcW w:w="2982" w:type="dxa"/>
          </w:tcPr>
          <w:p w14:paraId="54DEC322" w14:textId="77777777" w:rsidR="00D32772" w:rsidRDefault="00D32772" w:rsidP="00D32772">
            <w:pPr>
              <w:pStyle w:val="TableParagraph"/>
              <w:spacing w:before="145"/>
              <w:ind w:left="124"/>
              <w:rPr>
                <w:sz w:val="24"/>
              </w:rPr>
            </w:pPr>
            <w:r>
              <w:rPr>
                <w:sz w:val="24"/>
              </w:rPr>
              <w:t>E-postası</w:t>
            </w:r>
          </w:p>
        </w:tc>
        <w:tc>
          <w:tcPr>
            <w:tcW w:w="7650" w:type="dxa"/>
          </w:tcPr>
          <w:p w14:paraId="00F0C287" w14:textId="77777777" w:rsidR="00D32772" w:rsidRDefault="00D32772" w:rsidP="00D32772">
            <w:pPr>
              <w:pStyle w:val="TableParagraph"/>
              <w:rPr>
                <w:sz w:val="20"/>
              </w:rPr>
            </w:pPr>
          </w:p>
        </w:tc>
      </w:tr>
      <w:tr w:rsidR="00D32772" w14:paraId="5049A302" w14:textId="77777777" w:rsidTr="00E12B1D">
        <w:trPr>
          <w:trHeight w:val="493"/>
        </w:trPr>
        <w:tc>
          <w:tcPr>
            <w:tcW w:w="2982" w:type="dxa"/>
          </w:tcPr>
          <w:p w14:paraId="117FE115" w14:textId="77777777" w:rsidR="00D32772" w:rsidRDefault="00D32772" w:rsidP="00D32772">
            <w:pPr>
              <w:pStyle w:val="TableParagraph"/>
              <w:spacing w:before="145"/>
              <w:ind w:left="124"/>
              <w:rPr>
                <w:sz w:val="24"/>
              </w:rPr>
            </w:pPr>
            <w:r>
              <w:rPr>
                <w:sz w:val="24"/>
              </w:rPr>
              <w:t>Telefonu</w:t>
            </w:r>
          </w:p>
        </w:tc>
        <w:tc>
          <w:tcPr>
            <w:tcW w:w="7650" w:type="dxa"/>
          </w:tcPr>
          <w:p w14:paraId="71EA9B02" w14:textId="77777777" w:rsidR="00D32772" w:rsidRDefault="00D32772" w:rsidP="00D32772">
            <w:pPr>
              <w:pStyle w:val="TableParagraph"/>
              <w:rPr>
                <w:sz w:val="20"/>
              </w:rPr>
            </w:pPr>
          </w:p>
        </w:tc>
      </w:tr>
    </w:tbl>
    <w:p w14:paraId="6D8F8CA8" w14:textId="77777777" w:rsidR="00AA144D" w:rsidRPr="005441E2" w:rsidRDefault="00AA144D">
      <w:pPr>
        <w:pStyle w:val="GvdeMetni"/>
        <w:rPr>
          <w:sz w:val="24"/>
          <w:szCs w:val="24"/>
        </w:rPr>
      </w:pPr>
    </w:p>
    <w:p w14:paraId="3713F35B" w14:textId="51D4D79B" w:rsidR="00AA144D" w:rsidRPr="005441E2" w:rsidRDefault="00AA144D">
      <w:pPr>
        <w:pStyle w:val="GvdeMetni"/>
        <w:rPr>
          <w:sz w:val="24"/>
          <w:szCs w:val="24"/>
        </w:rPr>
      </w:pPr>
    </w:p>
    <w:p w14:paraId="136BBA4F" w14:textId="77777777" w:rsidR="00AA144D" w:rsidRPr="005441E2" w:rsidRDefault="00AA144D">
      <w:pPr>
        <w:pStyle w:val="GvdeMetni"/>
        <w:rPr>
          <w:sz w:val="24"/>
          <w:szCs w:val="24"/>
        </w:rPr>
      </w:pPr>
    </w:p>
    <w:p w14:paraId="26D730C8" w14:textId="77777777" w:rsidR="00AA144D" w:rsidRPr="005441E2" w:rsidRDefault="00AA144D">
      <w:pPr>
        <w:pStyle w:val="GvdeMetni"/>
        <w:rPr>
          <w:sz w:val="24"/>
          <w:szCs w:val="24"/>
        </w:rPr>
      </w:pPr>
    </w:p>
    <w:p w14:paraId="28773875" w14:textId="77777777" w:rsidR="00AA144D" w:rsidRPr="005441E2" w:rsidRDefault="00AA144D">
      <w:pPr>
        <w:pStyle w:val="GvdeMetni"/>
        <w:rPr>
          <w:sz w:val="24"/>
          <w:szCs w:val="24"/>
        </w:rPr>
      </w:pPr>
    </w:p>
    <w:p w14:paraId="00BDA524" w14:textId="77777777" w:rsidR="00AA144D" w:rsidRPr="005441E2" w:rsidRDefault="00AA144D">
      <w:pPr>
        <w:pStyle w:val="GvdeMetni"/>
        <w:rPr>
          <w:sz w:val="24"/>
          <w:szCs w:val="24"/>
        </w:rPr>
      </w:pPr>
    </w:p>
    <w:p w14:paraId="0675183E" w14:textId="77777777" w:rsidR="00AA144D" w:rsidRPr="005441E2" w:rsidRDefault="00AA144D">
      <w:pPr>
        <w:pStyle w:val="GvdeMetni"/>
        <w:rPr>
          <w:sz w:val="24"/>
          <w:szCs w:val="24"/>
        </w:rPr>
      </w:pPr>
    </w:p>
    <w:p w14:paraId="552FC4E9" w14:textId="77777777" w:rsidR="00AA144D" w:rsidRPr="005441E2" w:rsidRDefault="00AA144D">
      <w:pPr>
        <w:pStyle w:val="GvdeMetni"/>
        <w:rPr>
          <w:sz w:val="24"/>
          <w:szCs w:val="24"/>
        </w:rPr>
      </w:pPr>
    </w:p>
    <w:p w14:paraId="24A2016F" w14:textId="77777777" w:rsidR="00AA144D" w:rsidRPr="005441E2" w:rsidRDefault="00AA144D">
      <w:pPr>
        <w:pStyle w:val="GvdeMetni"/>
        <w:spacing w:before="9"/>
        <w:rPr>
          <w:sz w:val="24"/>
          <w:szCs w:val="24"/>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3635"/>
        <w:gridCol w:w="4047"/>
      </w:tblGrid>
      <w:tr w:rsidR="00AA144D" w:rsidRPr="005441E2" w14:paraId="11BF4414" w14:textId="77777777" w:rsidTr="00E12B1D">
        <w:trPr>
          <w:trHeight w:val="359"/>
        </w:trPr>
        <w:tc>
          <w:tcPr>
            <w:tcW w:w="2977" w:type="dxa"/>
          </w:tcPr>
          <w:p w14:paraId="761DD14B" w14:textId="77777777" w:rsidR="00AA144D" w:rsidRPr="005441E2" w:rsidRDefault="00AA144D" w:rsidP="005441E2">
            <w:pPr>
              <w:pStyle w:val="TableParagraph"/>
              <w:ind w:left="306" w:firstLine="164"/>
              <w:rPr>
                <w:sz w:val="24"/>
                <w:szCs w:val="24"/>
              </w:rPr>
            </w:pPr>
          </w:p>
        </w:tc>
        <w:tc>
          <w:tcPr>
            <w:tcW w:w="3635" w:type="dxa"/>
          </w:tcPr>
          <w:p w14:paraId="70F31F82" w14:textId="77777777" w:rsidR="00AA144D" w:rsidRPr="005441E2" w:rsidRDefault="00000000" w:rsidP="00E12B1D">
            <w:pPr>
              <w:pStyle w:val="TableParagraph"/>
              <w:spacing w:before="106"/>
              <w:ind w:left="1243" w:hanging="812"/>
              <w:rPr>
                <w:sz w:val="24"/>
                <w:szCs w:val="24"/>
              </w:rPr>
            </w:pPr>
            <w:r w:rsidRPr="005441E2">
              <w:rPr>
                <w:sz w:val="24"/>
                <w:szCs w:val="24"/>
              </w:rPr>
              <w:t>Öğrenime Devam Edilen</w:t>
            </w:r>
          </w:p>
        </w:tc>
        <w:tc>
          <w:tcPr>
            <w:tcW w:w="4047" w:type="dxa"/>
          </w:tcPr>
          <w:p w14:paraId="3A0CA268" w14:textId="77777777" w:rsidR="00AA144D" w:rsidRPr="005441E2" w:rsidRDefault="00000000" w:rsidP="00143E7C">
            <w:pPr>
              <w:pStyle w:val="TableParagraph"/>
              <w:spacing w:before="106"/>
              <w:ind w:left="965" w:hanging="634"/>
              <w:rPr>
                <w:sz w:val="24"/>
                <w:szCs w:val="24"/>
              </w:rPr>
            </w:pPr>
            <w:r w:rsidRPr="005441E2">
              <w:rPr>
                <w:sz w:val="24"/>
                <w:szCs w:val="24"/>
              </w:rPr>
              <w:t>Yatay Geçiş İçin Başvuru Yapılan</w:t>
            </w:r>
          </w:p>
        </w:tc>
      </w:tr>
      <w:tr w:rsidR="00AA144D" w:rsidRPr="005441E2" w14:paraId="2F4CF405" w14:textId="77777777" w:rsidTr="00E12B1D">
        <w:trPr>
          <w:trHeight w:val="743"/>
        </w:trPr>
        <w:tc>
          <w:tcPr>
            <w:tcW w:w="2977" w:type="dxa"/>
          </w:tcPr>
          <w:p w14:paraId="71A37400" w14:textId="77777777" w:rsidR="00AA144D" w:rsidRPr="005441E2" w:rsidRDefault="00000000">
            <w:pPr>
              <w:pStyle w:val="TableParagraph"/>
              <w:spacing w:before="182"/>
              <w:ind w:left="120"/>
              <w:rPr>
                <w:sz w:val="24"/>
                <w:szCs w:val="24"/>
              </w:rPr>
            </w:pPr>
            <w:r w:rsidRPr="005441E2">
              <w:rPr>
                <w:sz w:val="24"/>
                <w:szCs w:val="24"/>
              </w:rPr>
              <w:t>Fakülte /</w:t>
            </w:r>
          </w:p>
          <w:p w14:paraId="26A621CE" w14:textId="77777777" w:rsidR="00AA144D" w:rsidRPr="005441E2" w:rsidRDefault="00000000">
            <w:pPr>
              <w:pStyle w:val="TableParagraph"/>
              <w:spacing w:before="1"/>
              <w:ind w:left="120"/>
              <w:rPr>
                <w:sz w:val="24"/>
                <w:szCs w:val="24"/>
              </w:rPr>
            </w:pPr>
            <w:r w:rsidRPr="005441E2">
              <w:rPr>
                <w:sz w:val="24"/>
                <w:szCs w:val="24"/>
              </w:rPr>
              <w:t>Meslek Yüksekokulu</w:t>
            </w:r>
          </w:p>
        </w:tc>
        <w:tc>
          <w:tcPr>
            <w:tcW w:w="3635" w:type="dxa"/>
          </w:tcPr>
          <w:p w14:paraId="4E6BB4C6" w14:textId="77777777" w:rsidR="00AA144D" w:rsidRPr="005441E2" w:rsidRDefault="00AA144D" w:rsidP="00973E2A">
            <w:pPr>
              <w:pStyle w:val="TableParagraph"/>
              <w:ind w:right="1356"/>
              <w:rPr>
                <w:sz w:val="24"/>
                <w:szCs w:val="24"/>
              </w:rPr>
            </w:pPr>
          </w:p>
        </w:tc>
        <w:tc>
          <w:tcPr>
            <w:tcW w:w="4047" w:type="dxa"/>
          </w:tcPr>
          <w:p w14:paraId="15030113" w14:textId="77777777" w:rsidR="00AA144D" w:rsidRPr="005441E2" w:rsidRDefault="00AA144D">
            <w:pPr>
              <w:pStyle w:val="TableParagraph"/>
              <w:rPr>
                <w:sz w:val="24"/>
                <w:szCs w:val="24"/>
              </w:rPr>
            </w:pPr>
          </w:p>
        </w:tc>
      </w:tr>
      <w:tr w:rsidR="00AA144D" w:rsidRPr="005441E2" w14:paraId="51DC5470" w14:textId="77777777" w:rsidTr="00E12B1D">
        <w:trPr>
          <w:trHeight w:val="743"/>
        </w:trPr>
        <w:tc>
          <w:tcPr>
            <w:tcW w:w="2977" w:type="dxa"/>
          </w:tcPr>
          <w:p w14:paraId="363A2D8C" w14:textId="77777777" w:rsidR="00AA144D" w:rsidRPr="005441E2" w:rsidRDefault="00000000">
            <w:pPr>
              <w:pStyle w:val="TableParagraph"/>
              <w:spacing w:before="178" w:line="244" w:lineRule="auto"/>
              <w:ind w:left="120" w:right="1298"/>
              <w:rPr>
                <w:sz w:val="24"/>
                <w:szCs w:val="24"/>
              </w:rPr>
            </w:pPr>
            <w:r w:rsidRPr="005441E2">
              <w:rPr>
                <w:sz w:val="24"/>
                <w:szCs w:val="24"/>
              </w:rPr>
              <w:t>Bölüm / Program</w:t>
            </w:r>
          </w:p>
        </w:tc>
        <w:tc>
          <w:tcPr>
            <w:tcW w:w="3635" w:type="dxa"/>
          </w:tcPr>
          <w:p w14:paraId="70F22381" w14:textId="77777777" w:rsidR="00AA144D" w:rsidRPr="005441E2" w:rsidRDefault="00AA144D">
            <w:pPr>
              <w:pStyle w:val="TableParagraph"/>
              <w:rPr>
                <w:sz w:val="24"/>
                <w:szCs w:val="24"/>
              </w:rPr>
            </w:pPr>
          </w:p>
        </w:tc>
        <w:tc>
          <w:tcPr>
            <w:tcW w:w="4047" w:type="dxa"/>
          </w:tcPr>
          <w:p w14:paraId="14490F4A" w14:textId="77777777" w:rsidR="00AA144D" w:rsidRPr="005441E2" w:rsidRDefault="00AA144D">
            <w:pPr>
              <w:pStyle w:val="TableParagraph"/>
              <w:rPr>
                <w:sz w:val="24"/>
                <w:szCs w:val="24"/>
              </w:rPr>
            </w:pPr>
          </w:p>
        </w:tc>
      </w:tr>
      <w:tr w:rsidR="00AA144D" w:rsidRPr="005441E2" w14:paraId="0EE0D25D" w14:textId="77777777" w:rsidTr="00E12B1D">
        <w:trPr>
          <w:trHeight w:val="743"/>
        </w:trPr>
        <w:tc>
          <w:tcPr>
            <w:tcW w:w="2977" w:type="dxa"/>
          </w:tcPr>
          <w:p w14:paraId="0CA01C44" w14:textId="77777777" w:rsidR="00AA144D" w:rsidRPr="005441E2" w:rsidRDefault="00AA144D">
            <w:pPr>
              <w:pStyle w:val="TableParagraph"/>
              <w:spacing w:before="10"/>
              <w:rPr>
                <w:sz w:val="24"/>
                <w:szCs w:val="24"/>
              </w:rPr>
            </w:pPr>
          </w:p>
          <w:p w14:paraId="75690C6E" w14:textId="77777777" w:rsidR="00AA144D" w:rsidRPr="005441E2" w:rsidRDefault="00000000">
            <w:pPr>
              <w:pStyle w:val="TableParagraph"/>
              <w:ind w:left="120"/>
              <w:rPr>
                <w:sz w:val="24"/>
                <w:szCs w:val="24"/>
              </w:rPr>
            </w:pPr>
            <w:r w:rsidRPr="005441E2">
              <w:rPr>
                <w:sz w:val="24"/>
                <w:szCs w:val="24"/>
              </w:rPr>
              <w:t>Sınıfı ve Dönemi</w:t>
            </w:r>
          </w:p>
        </w:tc>
        <w:tc>
          <w:tcPr>
            <w:tcW w:w="3635" w:type="dxa"/>
          </w:tcPr>
          <w:p w14:paraId="5A0ECCD9" w14:textId="77777777" w:rsidR="00AA144D" w:rsidRPr="005441E2" w:rsidRDefault="00AA144D">
            <w:pPr>
              <w:pStyle w:val="TableParagraph"/>
              <w:rPr>
                <w:sz w:val="24"/>
                <w:szCs w:val="24"/>
              </w:rPr>
            </w:pPr>
          </w:p>
        </w:tc>
        <w:tc>
          <w:tcPr>
            <w:tcW w:w="4047" w:type="dxa"/>
          </w:tcPr>
          <w:p w14:paraId="04D58876" w14:textId="77777777" w:rsidR="00AA144D" w:rsidRPr="005441E2" w:rsidRDefault="00AA144D" w:rsidP="005441E2">
            <w:pPr>
              <w:pStyle w:val="TableParagraph"/>
              <w:ind w:right="598"/>
              <w:rPr>
                <w:sz w:val="24"/>
                <w:szCs w:val="24"/>
              </w:rPr>
            </w:pPr>
          </w:p>
        </w:tc>
      </w:tr>
      <w:tr w:rsidR="00AA144D" w:rsidRPr="005441E2" w14:paraId="337CED06" w14:textId="77777777" w:rsidTr="005441E2">
        <w:trPr>
          <w:trHeight w:val="748"/>
        </w:trPr>
        <w:tc>
          <w:tcPr>
            <w:tcW w:w="6612" w:type="dxa"/>
            <w:gridSpan w:val="2"/>
          </w:tcPr>
          <w:p w14:paraId="61F2F5CD" w14:textId="77777777" w:rsidR="00AA144D" w:rsidRPr="005441E2" w:rsidRDefault="00AA144D">
            <w:pPr>
              <w:pStyle w:val="TableParagraph"/>
              <w:spacing w:before="11"/>
              <w:rPr>
                <w:sz w:val="24"/>
                <w:szCs w:val="24"/>
              </w:rPr>
            </w:pPr>
          </w:p>
          <w:p w14:paraId="40CCA645" w14:textId="77777777" w:rsidR="00AA144D" w:rsidRPr="005441E2" w:rsidRDefault="00000000">
            <w:pPr>
              <w:pStyle w:val="TableParagraph"/>
              <w:ind w:left="120"/>
              <w:rPr>
                <w:sz w:val="24"/>
                <w:szCs w:val="24"/>
              </w:rPr>
            </w:pPr>
            <w:r w:rsidRPr="005441E2">
              <w:rPr>
                <w:sz w:val="24"/>
                <w:szCs w:val="24"/>
              </w:rPr>
              <w:t>Genel Ağırlıklı Not Ortalaması</w:t>
            </w:r>
          </w:p>
        </w:tc>
        <w:tc>
          <w:tcPr>
            <w:tcW w:w="4047" w:type="dxa"/>
          </w:tcPr>
          <w:p w14:paraId="06137505" w14:textId="77777777" w:rsidR="00AA144D" w:rsidRPr="005441E2" w:rsidRDefault="00AA144D">
            <w:pPr>
              <w:pStyle w:val="TableParagraph"/>
              <w:rPr>
                <w:sz w:val="24"/>
                <w:szCs w:val="24"/>
              </w:rPr>
            </w:pPr>
          </w:p>
        </w:tc>
      </w:tr>
    </w:tbl>
    <w:p w14:paraId="5A9DDF76" w14:textId="77777777" w:rsidR="00AA144D" w:rsidRPr="005441E2" w:rsidRDefault="00AA144D">
      <w:pPr>
        <w:pStyle w:val="GvdeMetni"/>
        <w:rPr>
          <w:sz w:val="24"/>
          <w:szCs w:val="24"/>
        </w:rPr>
      </w:pPr>
    </w:p>
    <w:p w14:paraId="75929B5D" w14:textId="54BD475C" w:rsidR="00AA144D" w:rsidRPr="005441E2" w:rsidRDefault="000B677A" w:rsidP="000B677A">
      <w:pPr>
        <w:pStyle w:val="GvdeMetni"/>
        <w:tabs>
          <w:tab w:val="left" w:pos="10490"/>
        </w:tabs>
        <w:spacing w:before="184" w:line="276" w:lineRule="auto"/>
        <w:ind w:left="284" w:right="788"/>
        <w:jc w:val="both"/>
        <w:rPr>
          <w:sz w:val="24"/>
          <w:szCs w:val="24"/>
        </w:rPr>
      </w:pPr>
      <w:r>
        <w:rPr>
          <w:sz w:val="24"/>
          <w:szCs w:val="24"/>
        </w:rPr>
        <w:t xml:space="preserve">           </w:t>
      </w:r>
      <w:r w:rsidR="00000000" w:rsidRPr="005441E2">
        <w:rPr>
          <w:sz w:val="24"/>
          <w:szCs w:val="24"/>
        </w:rPr>
        <w:t xml:space="preserve">……………………………………………. Fakültenize / </w:t>
      </w:r>
      <w:r w:rsidR="00973E2A">
        <w:rPr>
          <w:sz w:val="24"/>
          <w:szCs w:val="24"/>
        </w:rPr>
        <w:t xml:space="preserve">    </w:t>
      </w:r>
      <w:r w:rsidR="00000000" w:rsidRPr="005441E2">
        <w:rPr>
          <w:sz w:val="24"/>
          <w:szCs w:val="24"/>
        </w:rPr>
        <w:t>Yüksekokulunuza 202</w:t>
      </w:r>
      <w:r w:rsidR="00080ADC" w:rsidRPr="005441E2">
        <w:rPr>
          <w:sz w:val="24"/>
          <w:szCs w:val="24"/>
        </w:rPr>
        <w:t>3</w:t>
      </w:r>
      <w:r w:rsidR="00000000" w:rsidRPr="005441E2">
        <w:rPr>
          <w:sz w:val="24"/>
          <w:szCs w:val="24"/>
        </w:rPr>
        <w:t>-202</w:t>
      </w:r>
      <w:r w:rsidR="00080ADC" w:rsidRPr="005441E2">
        <w:rPr>
          <w:sz w:val="24"/>
          <w:szCs w:val="24"/>
        </w:rPr>
        <w:t>4</w:t>
      </w:r>
      <w:r w:rsidR="00000000" w:rsidRPr="005441E2">
        <w:rPr>
          <w:sz w:val="24"/>
          <w:szCs w:val="24"/>
        </w:rPr>
        <w:t xml:space="preserve"> Eğitim-Öğretim Yılı Güz Yarıyılı için kurum içi yatay geçiş yapmak istiyorum. İstenen belgeler Ek’te sunulmuş olup beyan ettiğim bilgilerin veya belgelerin gerçeğe aykırı olması halinde hakkımda cezai işlem yapılmasını ve kaydım yapılmış olsa dahi silinmesini kabul, beyan ve taahhüt ediyorum.</w:t>
      </w:r>
    </w:p>
    <w:p w14:paraId="573B4101" w14:textId="77777777" w:rsidR="00D32772" w:rsidRDefault="00000000" w:rsidP="000B677A">
      <w:pPr>
        <w:pStyle w:val="GvdeMetni"/>
        <w:tabs>
          <w:tab w:val="left" w:pos="8748"/>
        </w:tabs>
        <w:spacing w:before="8" w:line="276" w:lineRule="auto"/>
        <w:ind w:left="7655" w:right="1321" w:hanging="6804"/>
        <w:rPr>
          <w:spacing w:val="-1"/>
          <w:sz w:val="24"/>
          <w:szCs w:val="24"/>
        </w:rPr>
      </w:pPr>
      <w:r w:rsidRPr="005441E2">
        <w:rPr>
          <w:sz w:val="24"/>
          <w:szCs w:val="24"/>
        </w:rPr>
        <w:t xml:space="preserve">Müracaatımın </w:t>
      </w:r>
      <w:r w:rsidRPr="005441E2">
        <w:rPr>
          <w:spacing w:val="-3"/>
          <w:sz w:val="24"/>
          <w:szCs w:val="24"/>
        </w:rPr>
        <w:t xml:space="preserve">değerlendirilmesi hususunda </w:t>
      </w:r>
      <w:r w:rsidRPr="005441E2">
        <w:rPr>
          <w:sz w:val="24"/>
          <w:szCs w:val="24"/>
        </w:rPr>
        <w:t>gereğini</w:t>
      </w:r>
      <w:r w:rsidRPr="005441E2">
        <w:rPr>
          <w:spacing w:val="14"/>
          <w:sz w:val="24"/>
          <w:szCs w:val="24"/>
        </w:rPr>
        <w:t xml:space="preserve"> </w:t>
      </w:r>
      <w:r w:rsidRPr="005441E2">
        <w:rPr>
          <w:sz w:val="24"/>
          <w:szCs w:val="24"/>
        </w:rPr>
        <w:t>arz</w:t>
      </w:r>
      <w:r w:rsidRPr="005441E2">
        <w:rPr>
          <w:spacing w:val="-14"/>
          <w:sz w:val="24"/>
          <w:szCs w:val="24"/>
        </w:rPr>
        <w:t xml:space="preserve"> </w:t>
      </w:r>
      <w:r w:rsidRPr="005441E2">
        <w:rPr>
          <w:sz w:val="24"/>
          <w:szCs w:val="24"/>
        </w:rPr>
        <w:t>ederim.</w:t>
      </w:r>
      <w:r w:rsidRPr="005441E2">
        <w:rPr>
          <w:sz w:val="24"/>
          <w:szCs w:val="24"/>
        </w:rPr>
        <w:tab/>
      </w:r>
      <w:r w:rsidRPr="005441E2">
        <w:rPr>
          <w:spacing w:val="-1"/>
          <w:sz w:val="24"/>
          <w:szCs w:val="24"/>
        </w:rPr>
        <w:t>….…/……./202</w:t>
      </w:r>
      <w:r w:rsidR="00DF0102" w:rsidRPr="005441E2">
        <w:rPr>
          <w:spacing w:val="-1"/>
          <w:sz w:val="24"/>
          <w:szCs w:val="24"/>
        </w:rPr>
        <w:t>4</w:t>
      </w:r>
      <w:r w:rsidRPr="005441E2">
        <w:rPr>
          <w:spacing w:val="-1"/>
          <w:sz w:val="24"/>
          <w:szCs w:val="24"/>
        </w:rPr>
        <w:t xml:space="preserve"> </w:t>
      </w:r>
    </w:p>
    <w:p w14:paraId="023A72D6" w14:textId="77777777" w:rsidR="00C93016" w:rsidRDefault="00D32772" w:rsidP="000B677A">
      <w:pPr>
        <w:pStyle w:val="GvdeMetni"/>
        <w:tabs>
          <w:tab w:val="left" w:pos="8748"/>
        </w:tabs>
        <w:spacing w:before="8" w:line="276" w:lineRule="auto"/>
        <w:ind w:left="7655" w:right="1321" w:hanging="6804"/>
        <w:rPr>
          <w:spacing w:val="-1"/>
          <w:sz w:val="24"/>
          <w:szCs w:val="24"/>
        </w:rPr>
      </w:pPr>
      <w:r>
        <w:rPr>
          <w:spacing w:val="-1"/>
          <w:sz w:val="24"/>
          <w:szCs w:val="24"/>
        </w:rPr>
        <w:t xml:space="preserve">                                                                                                                           </w:t>
      </w:r>
    </w:p>
    <w:p w14:paraId="72AEB862" w14:textId="45CACCD5" w:rsidR="00AA144D" w:rsidRPr="005441E2" w:rsidRDefault="00C93016" w:rsidP="00230491">
      <w:pPr>
        <w:pStyle w:val="GvdeMetni"/>
        <w:tabs>
          <w:tab w:val="left" w:pos="8748"/>
        </w:tabs>
        <w:spacing w:before="8" w:line="276" w:lineRule="auto"/>
        <w:ind w:left="7655" w:right="1321" w:hanging="6804"/>
        <w:rPr>
          <w:sz w:val="24"/>
          <w:szCs w:val="24"/>
        </w:rPr>
      </w:pPr>
      <w:r>
        <w:rPr>
          <w:spacing w:val="-1"/>
          <w:sz w:val="24"/>
          <w:szCs w:val="24"/>
        </w:rPr>
        <w:t xml:space="preserve">                                                                                                                           </w:t>
      </w:r>
      <w:r w:rsidR="00D32772">
        <w:rPr>
          <w:spacing w:val="-1"/>
          <w:sz w:val="24"/>
          <w:szCs w:val="24"/>
        </w:rPr>
        <w:t xml:space="preserve">    </w:t>
      </w:r>
      <w:r w:rsidR="00000000" w:rsidRPr="005441E2">
        <w:rPr>
          <w:sz w:val="24"/>
          <w:szCs w:val="24"/>
        </w:rPr>
        <w:t>İmza</w:t>
      </w:r>
    </w:p>
    <w:p w14:paraId="0C435472" w14:textId="77777777" w:rsidR="00AA144D" w:rsidRPr="005441E2" w:rsidRDefault="00000000" w:rsidP="00137787">
      <w:pPr>
        <w:ind w:left="753" w:hanging="469"/>
        <w:rPr>
          <w:b/>
          <w:sz w:val="24"/>
          <w:szCs w:val="24"/>
        </w:rPr>
      </w:pPr>
      <w:r w:rsidRPr="005441E2">
        <w:rPr>
          <w:b/>
          <w:sz w:val="24"/>
          <w:szCs w:val="24"/>
          <w:u w:val="single"/>
        </w:rPr>
        <w:t>Ek:</w:t>
      </w:r>
    </w:p>
    <w:p w14:paraId="0E0B57FC" w14:textId="77777777" w:rsidR="00AA144D" w:rsidRPr="005441E2" w:rsidRDefault="00000000" w:rsidP="00137787">
      <w:pPr>
        <w:pStyle w:val="ListeParagraf"/>
        <w:numPr>
          <w:ilvl w:val="0"/>
          <w:numId w:val="1"/>
        </w:numPr>
        <w:tabs>
          <w:tab w:val="left" w:pos="989"/>
        </w:tabs>
        <w:spacing w:before="30"/>
        <w:ind w:hanging="469"/>
        <w:rPr>
          <w:sz w:val="24"/>
          <w:szCs w:val="24"/>
        </w:rPr>
      </w:pPr>
      <w:r w:rsidRPr="005441E2">
        <w:rPr>
          <w:sz w:val="24"/>
          <w:szCs w:val="24"/>
        </w:rPr>
        <w:t>Başvuru</w:t>
      </w:r>
      <w:r w:rsidRPr="005441E2">
        <w:rPr>
          <w:spacing w:val="-7"/>
          <w:sz w:val="24"/>
          <w:szCs w:val="24"/>
        </w:rPr>
        <w:t xml:space="preserve"> </w:t>
      </w:r>
      <w:r w:rsidRPr="005441E2">
        <w:rPr>
          <w:sz w:val="24"/>
          <w:szCs w:val="24"/>
        </w:rPr>
        <w:t>Dilekçesi</w:t>
      </w:r>
    </w:p>
    <w:p w14:paraId="643B055C" w14:textId="188636E7" w:rsidR="00AA144D" w:rsidRPr="005441E2" w:rsidRDefault="00000000" w:rsidP="00137787">
      <w:pPr>
        <w:pStyle w:val="ListeParagraf"/>
        <w:numPr>
          <w:ilvl w:val="0"/>
          <w:numId w:val="1"/>
        </w:numPr>
        <w:tabs>
          <w:tab w:val="left" w:pos="979"/>
        </w:tabs>
        <w:ind w:left="978" w:right="575" w:hanging="469"/>
        <w:rPr>
          <w:sz w:val="24"/>
          <w:szCs w:val="24"/>
        </w:rPr>
      </w:pPr>
      <w:r w:rsidRPr="005441E2">
        <w:rPr>
          <w:sz w:val="24"/>
          <w:szCs w:val="24"/>
        </w:rPr>
        <w:t>Öğrenci</w:t>
      </w:r>
      <w:r w:rsidRPr="005441E2">
        <w:rPr>
          <w:spacing w:val="-7"/>
          <w:sz w:val="24"/>
          <w:szCs w:val="24"/>
        </w:rPr>
        <w:t xml:space="preserve"> </w:t>
      </w:r>
      <w:r w:rsidRPr="005441E2">
        <w:rPr>
          <w:sz w:val="24"/>
          <w:szCs w:val="24"/>
        </w:rPr>
        <w:t>Belgesi</w:t>
      </w:r>
      <w:r w:rsidRPr="005441E2">
        <w:rPr>
          <w:spacing w:val="-6"/>
          <w:sz w:val="24"/>
          <w:szCs w:val="24"/>
        </w:rPr>
        <w:t xml:space="preserve"> </w:t>
      </w:r>
      <w:r w:rsidRPr="005441E2">
        <w:rPr>
          <w:sz w:val="24"/>
          <w:szCs w:val="24"/>
        </w:rPr>
        <w:t>(01.07.202</w:t>
      </w:r>
      <w:r w:rsidR="00DF0102" w:rsidRPr="005441E2">
        <w:rPr>
          <w:sz w:val="24"/>
          <w:szCs w:val="24"/>
        </w:rPr>
        <w:t>4</w:t>
      </w:r>
      <w:r w:rsidRPr="005441E2">
        <w:rPr>
          <w:spacing w:val="-13"/>
          <w:sz w:val="24"/>
          <w:szCs w:val="24"/>
        </w:rPr>
        <w:t xml:space="preserve"> </w:t>
      </w:r>
      <w:r w:rsidRPr="005441E2">
        <w:rPr>
          <w:sz w:val="24"/>
          <w:szCs w:val="24"/>
        </w:rPr>
        <w:t>tarihinden</w:t>
      </w:r>
      <w:r w:rsidRPr="005441E2">
        <w:rPr>
          <w:spacing w:val="1"/>
          <w:sz w:val="24"/>
          <w:szCs w:val="24"/>
        </w:rPr>
        <w:t xml:space="preserve"> </w:t>
      </w:r>
      <w:r w:rsidRPr="005441E2">
        <w:rPr>
          <w:sz w:val="24"/>
          <w:szCs w:val="24"/>
        </w:rPr>
        <w:t>sonra</w:t>
      </w:r>
      <w:r w:rsidRPr="005441E2">
        <w:rPr>
          <w:spacing w:val="-5"/>
          <w:sz w:val="24"/>
          <w:szCs w:val="24"/>
        </w:rPr>
        <w:t xml:space="preserve"> </w:t>
      </w:r>
      <w:r w:rsidRPr="005441E2">
        <w:rPr>
          <w:sz w:val="24"/>
          <w:szCs w:val="24"/>
        </w:rPr>
        <w:t>alınmış</w:t>
      </w:r>
      <w:r w:rsidRPr="005441E2">
        <w:rPr>
          <w:spacing w:val="-9"/>
          <w:sz w:val="24"/>
          <w:szCs w:val="24"/>
        </w:rPr>
        <w:t xml:space="preserve"> </w:t>
      </w:r>
      <w:r w:rsidRPr="005441E2">
        <w:rPr>
          <w:sz w:val="24"/>
          <w:szCs w:val="24"/>
        </w:rPr>
        <w:t>olması</w:t>
      </w:r>
      <w:r w:rsidRPr="005441E2">
        <w:rPr>
          <w:spacing w:val="-16"/>
          <w:sz w:val="24"/>
          <w:szCs w:val="24"/>
        </w:rPr>
        <w:t xml:space="preserve"> </w:t>
      </w:r>
      <w:r w:rsidRPr="005441E2">
        <w:rPr>
          <w:sz w:val="24"/>
          <w:szCs w:val="24"/>
        </w:rPr>
        <w:t>gerekmektedir.</w:t>
      </w:r>
      <w:r w:rsidRPr="005441E2">
        <w:rPr>
          <w:spacing w:val="-9"/>
          <w:sz w:val="24"/>
          <w:szCs w:val="24"/>
        </w:rPr>
        <w:t xml:space="preserve"> </w:t>
      </w:r>
      <w:r w:rsidRPr="005441E2">
        <w:rPr>
          <w:sz w:val="24"/>
          <w:szCs w:val="24"/>
        </w:rPr>
        <w:t>E-</w:t>
      </w:r>
      <w:r w:rsidRPr="005441E2">
        <w:rPr>
          <w:spacing w:val="-8"/>
          <w:sz w:val="24"/>
          <w:szCs w:val="24"/>
        </w:rPr>
        <w:t xml:space="preserve"> </w:t>
      </w:r>
      <w:r w:rsidRPr="005441E2">
        <w:rPr>
          <w:sz w:val="24"/>
          <w:szCs w:val="24"/>
        </w:rPr>
        <w:t>devletten</w:t>
      </w:r>
      <w:r w:rsidRPr="005441E2">
        <w:rPr>
          <w:spacing w:val="-5"/>
          <w:sz w:val="24"/>
          <w:szCs w:val="24"/>
        </w:rPr>
        <w:t xml:space="preserve"> </w:t>
      </w:r>
      <w:r w:rsidRPr="005441E2">
        <w:rPr>
          <w:sz w:val="24"/>
          <w:szCs w:val="24"/>
        </w:rPr>
        <w:t>alınan</w:t>
      </w:r>
      <w:r w:rsidRPr="005441E2">
        <w:rPr>
          <w:spacing w:val="-4"/>
          <w:sz w:val="24"/>
          <w:szCs w:val="24"/>
        </w:rPr>
        <w:t xml:space="preserve"> </w:t>
      </w:r>
      <w:r w:rsidRPr="005441E2">
        <w:rPr>
          <w:sz w:val="24"/>
          <w:szCs w:val="24"/>
        </w:rPr>
        <w:t>belgeler kabul</w:t>
      </w:r>
      <w:r w:rsidRPr="005441E2">
        <w:rPr>
          <w:spacing w:val="-6"/>
          <w:sz w:val="24"/>
          <w:szCs w:val="24"/>
        </w:rPr>
        <w:t xml:space="preserve"> </w:t>
      </w:r>
      <w:r w:rsidRPr="005441E2">
        <w:rPr>
          <w:sz w:val="24"/>
          <w:szCs w:val="24"/>
        </w:rPr>
        <w:t>edilecektir.)</w:t>
      </w:r>
    </w:p>
    <w:p w14:paraId="474977B5" w14:textId="77777777" w:rsidR="00AA144D" w:rsidRPr="005441E2" w:rsidRDefault="00000000" w:rsidP="00137787">
      <w:pPr>
        <w:pStyle w:val="ListeParagraf"/>
        <w:numPr>
          <w:ilvl w:val="0"/>
          <w:numId w:val="1"/>
        </w:numPr>
        <w:tabs>
          <w:tab w:val="left" w:pos="979"/>
        </w:tabs>
        <w:spacing w:before="39"/>
        <w:ind w:left="978" w:hanging="469"/>
        <w:rPr>
          <w:sz w:val="24"/>
          <w:szCs w:val="24"/>
        </w:rPr>
      </w:pPr>
      <w:r w:rsidRPr="005441E2">
        <w:rPr>
          <w:sz w:val="24"/>
          <w:szCs w:val="24"/>
        </w:rPr>
        <w:t>YKS</w:t>
      </w:r>
      <w:r w:rsidRPr="005441E2">
        <w:rPr>
          <w:spacing w:val="-5"/>
          <w:sz w:val="24"/>
          <w:szCs w:val="24"/>
        </w:rPr>
        <w:t xml:space="preserve"> </w:t>
      </w:r>
      <w:r w:rsidRPr="005441E2">
        <w:rPr>
          <w:sz w:val="24"/>
          <w:szCs w:val="24"/>
        </w:rPr>
        <w:t>/</w:t>
      </w:r>
      <w:r w:rsidRPr="005441E2">
        <w:rPr>
          <w:spacing w:val="-6"/>
          <w:sz w:val="24"/>
          <w:szCs w:val="24"/>
        </w:rPr>
        <w:t xml:space="preserve"> </w:t>
      </w:r>
      <w:r w:rsidRPr="005441E2">
        <w:rPr>
          <w:sz w:val="24"/>
          <w:szCs w:val="24"/>
        </w:rPr>
        <w:t>ÖSYS</w:t>
      </w:r>
      <w:r w:rsidRPr="005441E2">
        <w:rPr>
          <w:spacing w:val="-5"/>
          <w:sz w:val="24"/>
          <w:szCs w:val="24"/>
        </w:rPr>
        <w:t xml:space="preserve"> </w:t>
      </w:r>
      <w:r w:rsidRPr="005441E2">
        <w:rPr>
          <w:sz w:val="24"/>
          <w:szCs w:val="24"/>
        </w:rPr>
        <w:t>Sonuç</w:t>
      </w:r>
      <w:r w:rsidRPr="005441E2">
        <w:rPr>
          <w:spacing w:val="-5"/>
          <w:sz w:val="24"/>
          <w:szCs w:val="24"/>
        </w:rPr>
        <w:t xml:space="preserve"> </w:t>
      </w:r>
      <w:r w:rsidRPr="005441E2">
        <w:rPr>
          <w:sz w:val="24"/>
          <w:szCs w:val="24"/>
        </w:rPr>
        <w:t>Belgesi ("Sonuç</w:t>
      </w:r>
      <w:r w:rsidRPr="005441E2">
        <w:rPr>
          <w:spacing w:val="-6"/>
          <w:sz w:val="24"/>
          <w:szCs w:val="24"/>
        </w:rPr>
        <w:t xml:space="preserve"> </w:t>
      </w:r>
      <w:r w:rsidRPr="005441E2">
        <w:rPr>
          <w:sz w:val="24"/>
          <w:szCs w:val="24"/>
        </w:rPr>
        <w:t>Belgesi Kontrol Kodu"</w:t>
      </w:r>
      <w:r w:rsidRPr="005441E2">
        <w:rPr>
          <w:spacing w:val="-18"/>
          <w:sz w:val="24"/>
          <w:szCs w:val="24"/>
        </w:rPr>
        <w:t xml:space="preserve"> </w:t>
      </w:r>
      <w:r w:rsidRPr="005441E2">
        <w:rPr>
          <w:sz w:val="24"/>
          <w:szCs w:val="24"/>
        </w:rPr>
        <w:t>olmayan</w:t>
      </w:r>
      <w:r w:rsidRPr="005441E2">
        <w:rPr>
          <w:spacing w:val="8"/>
          <w:sz w:val="24"/>
          <w:szCs w:val="24"/>
        </w:rPr>
        <w:t xml:space="preserve"> </w:t>
      </w:r>
      <w:r w:rsidRPr="005441E2">
        <w:rPr>
          <w:sz w:val="24"/>
          <w:szCs w:val="24"/>
        </w:rPr>
        <w:t>belgeler</w:t>
      </w:r>
      <w:r w:rsidRPr="005441E2">
        <w:rPr>
          <w:spacing w:val="3"/>
          <w:sz w:val="24"/>
          <w:szCs w:val="24"/>
        </w:rPr>
        <w:t xml:space="preserve"> </w:t>
      </w:r>
      <w:r w:rsidRPr="005441E2">
        <w:rPr>
          <w:sz w:val="24"/>
          <w:szCs w:val="24"/>
        </w:rPr>
        <w:t>kabul</w:t>
      </w:r>
      <w:r w:rsidRPr="005441E2">
        <w:rPr>
          <w:spacing w:val="-11"/>
          <w:sz w:val="24"/>
          <w:szCs w:val="24"/>
        </w:rPr>
        <w:t xml:space="preserve"> </w:t>
      </w:r>
      <w:r w:rsidRPr="005441E2">
        <w:rPr>
          <w:sz w:val="24"/>
          <w:szCs w:val="24"/>
        </w:rPr>
        <w:t>edilmez.)</w:t>
      </w:r>
    </w:p>
    <w:p w14:paraId="68823A0F" w14:textId="77777777" w:rsidR="00AA144D" w:rsidRPr="005441E2" w:rsidRDefault="00000000" w:rsidP="00137787">
      <w:pPr>
        <w:pStyle w:val="ListeParagraf"/>
        <w:numPr>
          <w:ilvl w:val="0"/>
          <w:numId w:val="1"/>
        </w:numPr>
        <w:tabs>
          <w:tab w:val="left" w:pos="979"/>
        </w:tabs>
        <w:ind w:left="978" w:right="575" w:hanging="469"/>
        <w:rPr>
          <w:sz w:val="24"/>
          <w:szCs w:val="24"/>
        </w:rPr>
      </w:pPr>
      <w:r w:rsidRPr="005441E2">
        <w:rPr>
          <w:sz w:val="24"/>
          <w:szCs w:val="24"/>
        </w:rPr>
        <w:t>YKS</w:t>
      </w:r>
      <w:r w:rsidRPr="005441E2">
        <w:rPr>
          <w:spacing w:val="-9"/>
          <w:sz w:val="24"/>
          <w:szCs w:val="24"/>
        </w:rPr>
        <w:t xml:space="preserve"> </w:t>
      </w:r>
      <w:r w:rsidRPr="005441E2">
        <w:rPr>
          <w:sz w:val="24"/>
          <w:szCs w:val="24"/>
        </w:rPr>
        <w:t>/</w:t>
      </w:r>
      <w:r w:rsidRPr="005441E2">
        <w:rPr>
          <w:spacing w:val="-1"/>
          <w:sz w:val="24"/>
          <w:szCs w:val="24"/>
        </w:rPr>
        <w:t xml:space="preserve"> </w:t>
      </w:r>
      <w:r w:rsidRPr="005441E2">
        <w:rPr>
          <w:sz w:val="24"/>
          <w:szCs w:val="24"/>
        </w:rPr>
        <w:t>ÖSYS</w:t>
      </w:r>
      <w:r w:rsidRPr="005441E2">
        <w:rPr>
          <w:spacing w:val="-14"/>
          <w:sz w:val="24"/>
          <w:szCs w:val="24"/>
        </w:rPr>
        <w:t xml:space="preserve"> </w:t>
      </w:r>
      <w:r w:rsidRPr="005441E2">
        <w:rPr>
          <w:spacing w:val="-3"/>
          <w:sz w:val="24"/>
          <w:szCs w:val="24"/>
        </w:rPr>
        <w:t>Yerleşme</w:t>
      </w:r>
      <w:r w:rsidRPr="005441E2">
        <w:rPr>
          <w:spacing w:val="-5"/>
          <w:sz w:val="24"/>
          <w:szCs w:val="24"/>
        </w:rPr>
        <w:t xml:space="preserve"> </w:t>
      </w:r>
      <w:r w:rsidRPr="005441E2">
        <w:rPr>
          <w:sz w:val="24"/>
          <w:szCs w:val="24"/>
        </w:rPr>
        <w:t>Sonuç</w:t>
      </w:r>
      <w:r w:rsidRPr="005441E2">
        <w:rPr>
          <w:spacing w:val="-15"/>
          <w:sz w:val="24"/>
          <w:szCs w:val="24"/>
        </w:rPr>
        <w:t xml:space="preserve"> </w:t>
      </w:r>
      <w:r w:rsidRPr="005441E2">
        <w:rPr>
          <w:sz w:val="24"/>
          <w:szCs w:val="24"/>
        </w:rPr>
        <w:t>Belgesi</w:t>
      </w:r>
      <w:r w:rsidRPr="005441E2">
        <w:rPr>
          <w:spacing w:val="4"/>
          <w:sz w:val="24"/>
          <w:szCs w:val="24"/>
        </w:rPr>
        <w:t xml:space="preserve"> </w:t>
      </w:r>
      <w:r w:rsidRPr="005441E2">
        <w:rPr>
          <w:sz w:val="24"/>
          <w:szCs w:val="24"/>
        </w:rPr>
        <w:t>("Sonuç</w:t>
      </w:r>
      <w:r w:rsidRPr="005441E2">
        <w:rPr>
          <w:spacing w:val="-6"/>
          <w:sz w:val="24"/>
          <w:szCs w:val="24"/>
        </w:rPr>
        <w:t xml:space="preserve"> </w:t>
      </w:r>
      <w:r w:rsidRPr="005441E2">
        <w:rPr>
          <w:sz w:val="24"/>
          <w:szCs w:val="24"/>
        </w:rPr>
        <w:t>Belgesi</w:t>
      </w:r>
      <w:r w:rsidRPr="005441E2">
        <w:rPr>
          <w:spacing w:val="5"/>
          <w:sz w:val="24"/>
          <w:szCs w:val="24"/>
        </w:rPr>
        <w:t xml:space="preserve"> </w:t>
      </w:r>
      <w:r w:rsidRPr="005441E2">
        <w:rPr>
          <w:sz w:val="24"/>
          <w:szCs w:val="24"/>
        </w:rPr>
        <w:t>Kontrol</w:t>
      </w:r>
      <w:r w:rsidRPr="005441E2">
        <w:rPr>
          <w:spacing w:val="-1"/>
          <w:sz w:val="24"/>
          <w:szCs w:val="24"/>
        </w:rPr>
        <w:t xml:space="preserve"> </w:t>
      </w:r>
      <w:r w:rsidRPr="005441E2">
        <w:rPr>
          <w:sz w:val="24"/>
          <w:szCs w:val="24"/>
        </w:rPr>
        <w:t>Kodu"</w:t>
      </w:r>
      <w:r w:rsidRPr="005441E2">
        <w:rPr>
          <w:spacing w:val="-8"/>
          <w:sz w:val="24"/>
          <w:szCs w:val="24"/>
        </w:rPr>
        <w:t xml:space="preserve"> </w:t>
      </w:r>
      <w:r w:rsidRPr="005441E2">
        <w:rPr>
          <w:sz w:val="24"/>
          <w:szCs w:val="24"/>
        </w:rPr>
        <w:t>olmayan</w:t>
      </w:r>
      <w:r w:rsidRPr="005441E2">
        <w:rPr>
          <w:spacing w:val="-1"/>
          <w:sz w:val="24"/>
          <w:szCs w:val="24"/>
        </w:rPr>
        <w:t xml:space="preserve"> </w:t>
      </w:r>
      <w:r w:rsidRPr="005441E2">
        <w:rPr>
          <w:sz w:val="24"/>
          <w:szCs w:val="24"/>
        </w:rPr>
        <w:t>belgeler</w:t>
      </w:r>
      <w:r w:rsidRPr="005441E2">
        <w:rPr>
          <w:spacing w:val="3"/>
          <w:sz w:val="24"/>
          <w:szCs w:val="24"/>
        </w:rPr>
        <w:t xml:space="preserve"> </w:t>
      </w:r>
      <w:r w:rsidRPr="005441E2">
        <w:rPr>
          <w:sz w:val="24"/>
          <w:szCs w:val="24"/>
        </w:rPr>
        <w:t>kabul edilmez.)</w:t>
      </w:r>
    </w:p>
    <w:p w14:paraId="66FA5373" w14:textId="77777777" w:rsidR="00AA144D" w:rsidRPr="005441E2" w:rsidRDefault="00000000" w:rsidP="00E77DDF">
      <w:pPr>
        <w:pStyle w:val="ListeParagraf"/>
        <w:numPr>
          <w:ilvl w:val="0"/>
          <w:numId w:val="1"/>
        </w:numPr>
        <w:tabs>
          <w:tab w:val="left" w:pos="979"/>
        </w:tabs>
        <w:ind w:left="978" w:hanging="411"/>
        <w:rPr>
          <w:sz w:val="24"/>
          <w:szCs w:val="24"/>
        </w:rPr>
      </w:pPr>
      <w:r w:rsidRPr="005441E2">
        <w:rPr>
          <w:sz w:val="24"/>
          <w:szCs w:val="24"/>
        </w:rPr>
        <w:t>Onaylı Not Döküm Belgesi (Transkript) (E- devletten alınan belge</w:t>
      </w:r>
      <w:r w:rsidRPr="005441E2">
        <w:rPr>
          <w:spacing w:val="-36"/>
          <w:sz w:val="24"/>
          <w:szCs w:val="24"/>
        </w:rPr>
        <w:t xml:space="preserve"> </w:t>
      </w:r>
      <w:r w:rsidRPr="005441E2">
        <w:rPr>
          <w:sz w:val="24"/>
          <w:szCs w:val="24"/>
        </w:rPr>
        <w:t>kabul edilecektir.)</w:t>
      </w:r>
    </w:p>
    <w:p w14:paraId="2C60423D" w14:textId="52151871" w:rsidR="00AA144D" w:rsidRPr="005441E2" w:rsidRDefault="00756956" w:rsidP="00756956">
      <w:pPr>
        <w:pStyle w:val="ListeParagraf"/>
        <w:numPr>
          <w:ilvl w:val="0"/>
          <w:numId w:val="1"/>
        </w:numPr>
        <w:tabs>
          <w:tab w:val="left" w:pos="851"/>
        </w:tabs>
        <w:ind w:left="978" w:right="569" w:hanging="411"/>
        <w:rPr>
          <w:sz w:val="24"/>
          <w:szCs w:val="24"/>
        </w:rPr>
      </w:pPr>
      <w:r>
        <w:rPr>
          <w:spacing w:val="-5"/>
          <w:sz w:val="24"/>
          <w:szCs w:val="24"/>
        </w:rPr>
        <w:t xml:space="preserve">  </w:t>
      </w:r>
      <w:r w:rsidR="00000000" w:rsidRPr="005441E2">
        <w:rPr>
          <w:sz w:val="24"/>
          <w:szCs w:val="24"/>
        </w:rPr>
        <w:t>Ders</w:t>
      </w:r>
      <w:r w:rsidR="00000000" w:rsidRPr="005441E2">
        <w:rPr>
          <w:spacing w:val="-16"/>
          <w:sz w:val="24"/>
          <w:szCs w:val="24"/>
        </w:rPr>
        <w:t xml:space="preserve"> </w:t>
      </w:r>
      <w:r w:rsidR="00000000" w:rsidRPr="005441E2">
        <w:rPr>
          <w:sz w:val="24"/>
          <w:szCs w:val="24"/>
        </w:rPr>
        <w:t>İçerikleri</w:t>
      </w:r>
      <w:r w:rsidR="00CE2161" w:rsidRPr="005441E2">
        <w:rPr>
          <w:spacing w:val="-7"/>
          <w:sz w:val="24"/>
          <w:szCs w:val="24"/>
        </w:rPr>
        <w:t xml:space="preserve">ni Gösteren Belge </w:t>
      </w:r>
      <w:r w:rsidR="00000000" w:rsidRPr="005441E2">
        <w:rPr>
          <w:sz w:val="24"/>
          <w:szCs w:val="24"/>
        </w:rPr>
        <w:t>(Öğrencilerin</w:t>
      </w:r>
      <w:r w:rsidR="00000000" w:rsidRPr="005441E2">
        <w:rPr>
          <w:spacing w:val="-2"/>
          <w:sz w:val="24"/>
          <w:szCs w:val="24"/>
        </w:rPr>
        <w:t xml:space="preserve"> </w:t>
      </w:r>
      <w:r w:rsidR="00000000" w:rsidRPr="005441E2">
        <w:rPr>
          <w:sz w:val="24"/>
          <w:szCs w:val="24"/>
        </w:rPr>
        <w:t>kayıtlı</w:t>
      </w:r>
      <w:r w:rsidR="00000000" w:rsidRPr="005441E2">
        <w:rPr>
          <w:spacing w:val="-4"/>
          <w:sz w:val="24"/>
          <w:szCs w:val="24"/>
        </w:rPr>
        <w:t xml:space="preserve"> </w:t>
      </w:r>
      <w:r w:rsidR="00000000" w:rsidRPr="005441E2">
        <w:rPr>
          <w:sz w:val="24"/>
          <w:szCs w:val="24"/>
        </w:rPr>
        <w:t>olduğu</w:t>
      </w:r>
      <w:r w:rsidR="00000000" w:rsidRPr="005441E2">
        <w:rPr>
          <w:spacing w:val="-15"/>
          <w:sz w:val="24"/>
          <w:szCs w:val="24"/>
        </w:rPr>
        <w:t xml:space="preserve"> </w:t>
      </w:r>
      <w:r w:rsidR="00000000" w:rsidRPr="005441E2">
        <w:rPr>
          <w:sz w:val="24"/>
          <w:szCs w:val="24"/>
        </w:rPr>
        <w:t>üniversitelerin</w:t>
      </w:r>
      <w:r w:rsidR="00000000" w:rsidRPr="005441E2">
        <w:rPr>
          <w:spacing w:val="-9"/>
          <w:sz w:val="24"/>
          <w:szCs w:val="24"/>
        </w:rPr>
        <w:t xml:space="preserve"> </w:t>
      </w:r>
      <w:r w:rsidR="00000000" w:rsidRPr="005441E2">
        <w:rPr>
          <w:sz w:val="24"/>
          <w:szCs w:val="24"/>
        </w:rPr>
        <w:t>kurumsal</w:t>
      </w:r>
      <w:r w:rsidR="00000000" w:rsidRPr="005441E2">
        <w:rPr>
          <w:spacing w:val="-13"/>
          <w:sz w:val="24"/>
          <w:szCs w:val="24"/>
        </w:rPr>
        <w:t xml:space="preserve"> </w:t>
      </w:r>
      <w:r w:rsidR="00000000" w:rsidRPr="005441E2">
        <w:rPr>
          <w:sz w:val="24"/>
          <w:szCs w:val="24"/>
        </w:rPr>
        <w:t>internet</w:t>
      </w:r>
      <w:r w:rsidR="00000000" w:rsidRPr="005441E2">
        <w:rPr>
          <w:spacing w:val="-8"/>
          <w:sz w:val="24"/>
          <w:szCs w:val="24"/>
        </w:rPr>
        <w:t xml:space="preserve"> </w:t>
      </w:r>
      <w:r w:rsidR="00000000" w:rsidRPr="005441E2">
        <w:rPr>
          <w:sz w:val="24"/>
          <w:szCs w:val="24"/>
        </w:rPr>
        <w:t>sayfalarından</w:t>
      </w:r>
      <w:r w:rsidR="00000000" w:rsidRPr="005441E2">
        <w:rPr>
          <w:spacing w:val="-10"/>
          <w:sz w:val="24"/>
          <w:szCs w:val="24"/>
        </w:rPr>
        <w:t xml:space="preserve"> </w:t>
      </w:r>
      <w:r w:rsidR="00000000" w:rsidRPr="005441E2">
        <w:rPr>
          <w:sz w:val="24"/>
          <w:szCs w:val="24"/>
        </w:rPr>
        <w:t>alınan</w:t>
      </w:r>
      <w:r w:rsidR="00000000" w:rsidRPr="005441E2">
        <w:rPr>
          <w:spacing w:val="-6"/>
          <w:sz w:val="24"/>
          <w:szCs w:val="24"/>
        </w:rPr>
        <w:t xml:space="preserve"> </w:t>
      </w:r>
      <w:r w:rsidR="00000000" w:rsidRPr="005441E2">
        <w:rPr>
          <w:sz w:val="24"/>
          <w:szCs w:val="24"/>
        </w:rPr>
        <w:t>ders</w:t>
      </w:r>
      <w:r w:rsidR="00000000" w:rsidRPr="005441E2">
        <w:rPr>
          <w:spacing w:val="-16"/>
          <w:sz w:val="24"/>
          <w:szCs w:val="24"/>
        </w:rPr>
        <w:t xml:space="preserve"> </w:t>
      </w:r>
      <w:r w:rsidR="00000000" w:rsidRPr="005441E2">
        <w:rPr>
          <w:sz w:val="24"/>
          <w:szCs w:val="24"/>
        </w:rPr>
        <w:t>içerikleri</w:t>
      </w:r>
      <w:r w:rsidR="00000000" w:rsidRPr="005441E2">
        <w:rPr>
          <w:spacing w:val="-12"/>
          <w:sz w:val="24"/>
          <w:szCs w:val="24"/>
        </w:rPr>
        <w:t xml:space="preserve"> </w:t>
      </w:r>
      <w:r w:rsidR="00000000" w:rsidRPr="005441E2">
        <w:rPr>
          <w:sz w:val="24"/>
          <w:szCs w:val="24"/>
        </w:rPr>
        <w:t>kabul edilecektir.)</w:t>
      </w:r>
    </w:p>
    <w:p w14:paraId="03D9E160" w14:textId="77777777" w:rsidR="00AA144D" w:rsidRPr="005441E2" w:rsidRDefault="00000000" w:rsidP="00756956">
      <w:pPr>
        <w:pStyle w:val="ListeParagraf"/>
        <w:numPr>
          <w:ilvl w:val="0"/>
          <w:numId w:val="1"/>
        </w:numPr>
        <w:tabs>
          <w:tab w:val="left" w:pos="993"/>
        </w:tabs>
        <w:spacing w:before="35"/>
        <w:ind w:left="978" w:hanging="411"/>
        <w:rPr>
          <w:sz w:val="24"/>
          <w:szCs w:val="24"/>
        </w:rPr>
      </w:pPr>
      <w:r w:rsidRPr="005441E2">
        <w:rPr>
          <w:sz w:val="24"/>
          <w:szCs w:val="24"/>
        </w:rPr>
        <w:t>Disiplin</w:t>
      </w:r>
      <w:r w:rsidRPr="005441E2">
        <w:rPr>
          <w:spacing w:val="-3"/>
          <w:sz w:val="24"/>
          <w:szCs w:val="24"/>
        </w:rPr>
        <w:t xml:space="preserve"> </w:t>
      </w:r>
      <w:r w:rsidRPr="005441E2">
        <w:rPr>
          <w:sz w:val="24"/>
          <w:szCs w:val="24"/>
        </w:rPr>
        <w:t>Cezası</w:t>
      </w:r>
      <w:r w:rsidRPr="005441E2">
        <w:rPr>
          <w:spacing w:val="-6"/>
          <w:sz w:val="24"/>
          <w:szCs w:val="24"/>
        </w:rPr>
        <w:t xml:space="preserve"> </w:t>
      </w:r>
      <w:r w:rsidRPr="005441E2">
        <w:rPr>
          <w:sz w:val="24"/>
          <w:szCs w:val="24"/>
        </w:rPr>
        <w:t>Almadığına</w:t>
      </w:r>
      <w:r w:rsidRPr="005441E2">
        <w:rPr>
          <w:spacing w:val="-4"/>
          <w:sz w:val="24"/>
          <w:szCs w:val="24"/>
        </w:rPr>
        <w:t xml:space="preserve"> </w:t>
      </w:r>
      <w:r w:rsidRPr="005441E2">
        <w:rPr>
          <w:sz w:val="24"/>
          <w:szCs w:val="24"/>
        </w:rPr>
        <w:t>Dair</w:t>
      </w:r>
      <w:r w:rsidRPr="005441E2">
        <w:rPr>
          <w:spacing w:val="-3"/>
          <w:sz w:val="24"/>
          <w:szCs w:val="24"/>
        </w:rPr>
        <w:t xml:space="preserve"> </w:t>
      </w:r>
      <w:r w:rsidRPr="005441E2">
        <w:rPr>
          <w:sz w:val="24"/>
          <w:szCs w:val="24"/>
        </w:rPr>
        <w:t>Belge</w:t>
      </w:r>
      <w:r w:rsidRPr="005441E2">
        <w:rPr>
          <w:spacing w:val="-10"/>
          <w:sz w:val="24"/>
          <w:szCs w:val="24"/>
        </w:rPr>
        <w:t xml:space="preserve"> </w:t>
      </w:r>
      <w:r w:rsidRPr="005441E2">
        <w:rPr>
          <w:sz w:val="24"/>
          <w:szCs w:val="24"/>
        </w:rPr>
        <w:t>(Öğrenci</w:t>
      </w:r>
      <w:r w:rsidRPr="005441E2">
        <w:rPr>
          <w:spacing w:val="-2"/>
          <w:sz w:val="24"/>
          <w:szCs w:val="24"/>
        </w:rPr>
        <w:t xml:space="preserve"> </w:t>
      </w:r>
      <w:r w:rsidRPr="005441E2">
        <w:rPr>
          <w:sz w:val="24"/>
          <w:szCs w:val="24"/>
        </w:rPr>
        <w:t>Belgesi</w:t>
      </w:r>
      <w:r w:rsidRPr="005441E2">
        <w:rPr>
          <w:spacing w:val="-1"/>
          <w:sz w:val="24"/>
          <w:szCs w:val="24"/>
        </w:rPr>
        <w:t xml:space="preserve"> </w:t>
      </w:r>
      <w:r w:rsidRPr="005441E2">
        <w:rPr>
          <w:sz w:val="24"/>
          <w:szCs w:val="24"/>
        </w:rPr>
        <w:t>üzerinde</w:t>
      </w:r>
      <w:r w:rsidRPr="005441E2">
        <w:rPr>
          <w:spacing w:val="-10"/>
          <w:sz w:val="24"/>
          <w:szCs w:val="24"/>
        </w:rPr>
        <w:t xml:space="preserve"> </w:t>
      </w:r>
      <w:r w:rsidRPr="005441E2">
        <w:rPr>
          <w:sz w:val="24"/>
          <w:szCs w:val="24"/>
        </w:rPr>
        <w:t>yazılı</w:t>
      </w:r>
      <w:r w:rsidRPr="005441E2">
        <w:rPr>
          <w:spacing w:val="-2"/>
          <w:sz w:val="24"/>
          <w:szCs w:val="24"/>
        </w:rPr>
        <w:t xml:space="preserve"> </w:t>
      </w:r>
      <w:r w:rsidRPr="005441E2">
        <w:rPr>
          <w:sz w:val="24"/>
          <w:szCs w:val="24"/>
        </w:rPr>
        <w:t>olarak</w:t>
      </w:r>
      <w:r w:rsidRPr="005441E2">
        <w:rPr>
          <w:spacing w:val="-11"/>
          <w:sz w:val="24"/>
          <w:szCs w:val="24"/>
        </w:rPr>
        <w:t xml:space="preserve"> </w:t>
      </w:r>
      <w:r w:rsidRPr="005441E2">
        <w:rPr>
          <w:sz w:val="24"/>
          <w:szCs w:val="24"/>
        </w:rPr>
        <w:t>da</w:t>
      </w:r>
      <w:r w:rsidRPr="005441E2">
        <w:rPr>
          <w:spacing w:val="-16"/>
          <w:sz w:val="24"/>
          <w:szCs w:val="24"/>
        </w:rPr>
        <w:t xml:space="preserve"> </w:t>
      </w:r>
      <w:r w:rsidRPr="005441E2">
        <w:rPr>
          <w:sz w:val="24"/>
          <w:szCs w:val="24"/>
        </w:rPr>
        <w:t>kabul</w:t>
      </w:r>
      <w:r w:rsidRPr="005441E2">
        <w:rPr>
          <w:spacing w:val="-5"/>
          <w:sz w:val="24"/>
          <w:szCs w:val="24"/>
        </w:rPr>
        <w:t xml:space="preserve"> </w:t>
      </w:r>
      <w:r w:rsidRPr="005441E2">
        <w:rPr>
          <w:sz w:val="24"/>
          <w:szCs w:val="24"/>
        </w:rPr>
        <w:t>edilebilir.)</w:t>
      </w:r>
    </w:p>
    <w:p w14:paraId="58A7D0BA" w14:textId="1DB02A42" w:rsidR="00AA144D" w:rsidRPr="005441E2" w:rsidRDefault="00000000" w:rsidP="00756956">
      <w:pPr>
        <w:pStyle w:val="ListeParagraf"/>
        <w:numPr>
          <w:ilvl w:val="0"/>
          <w:numId w:val="1"/>
        </w:numPr>
        <w:spacing w:line="278" w:lineRule="auto"/>
        <w:ind w:left="993" w:right="797" w:hanging="426"/>
        <w:jc w:val="both"/>
        <w:rPr>
          <w:sz w:val="24"/>
          <w:szCs w:val="24"/>
        </w:rPr>
      </w:pPr>
      <w:r w:rsidRPr="005441E2">
        <w:rPr>
          <w:sz w:val="24"/>
          <w:szCs w:val="24"/>
        </w:rPr>
        <w:t xml:space="preserve">Kayıtlı olduğu fakülte / meslek yüksekokulundan yatay geçişine engel bir durum olmadığına dair </w:t>
      </w:r>
      <w:r w:rsidR="00756956">
        <w:rPr>
          <w:sz w:val="24"/>
          <w:szCs w:val="24"/>
        </w:rPr>
        <w:t xml:space="preserve">   </w:t>
      </w:r>
      <w:r w:rsidRPr="005441E2">
        <w:rPr>
          <w:sz w:val="24"/>
          <w:szCs w:val="24"/>
        </w:rPr>
        <w:t>belge (</w:t>
      </w:r>
      <w:r w:rsidR="00CE2161" w:rsidRPr="005441E2">
        <w:rPr>
          <w:sz w:val="24"/>
          <w:szCs w:val="24"/>
        </w:rPr>
        <w:t>B</w:t>
      </w:r>
      <w:r w:rsidRPr="005441E2">
        <w:rPr>
          <w:sz w:val="24"/>
          <w:szCs w:val="24"/>
        </w:rPr>
        <w:t xml:space="preserve">u belgenin başvuru esnasında </w:t>
      </w:r>
      <w:r w:rsidR="00CE2161" w:rsidRPr="005441E2">
        <w:rPr>
          <w:sz w:val="24"/>
          <w:szCs w:val="24"/>
        </w:rPr>
        <w:t xml:space="preserve">yatay geçiş başvuru sistemine yüklenmesi </w:t>
      </w:r>
      <w:r w:rsidRPr="005441E2">
        <w:rPr>
          <w:sz w:val="24"/>
          <w:szCs w:val="24"/>
        </w:rPr>
        <w:t>zorunlu olmayıp, yatay geçişe hak kazanan öğrencilerin kayıt esnasında söz konusu belgeyi ibraz etmesi</w:t>
      </w:r>
      <w:r w:rsidRPr="005441E2">
        <w:rPr>
          <w:spacing w:val="-5"/>
          <w:sz w:val="24"/>
          <w:szCs w:val="24"/>
        </w:rPr>
        <w:t xml:space="preserve"> </w:t>
      </w:r>
      <w:r w:rsidRPr="005441E2">
        <w:rPr>
          <w:sz w:val="24"/>
          <w:szCs w:val="24"/>
        </w:rPr>
        <w:t>zorunludur.)</w:t>
      </w:r>
    </w:p>
    <w:sectPr w:rsidR="00AA144D" w:rsidRPr="005441E2">
      <w:type w:val="continuous"/>
      <w:pgSz w:w="11910" w:h="16840"/>
      <w:pgMar w:top="980" w:right="40" w:bottom="280" w:left="3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04E82"/>
    <w:multiLevelType w:val="hybridMultilevel"/>
    <w:tmpl w:val="3DB25568"/>
    <w:lvl w:ilvl="0" w:tplc="00F4EC50">
      <w:start w:val="1"/>
      <w:numFmt w:val="decimal"/>
      <w:lvlText w:val="%1-"/>
      <w:lvlJc w:val="left"/>
      <w:pPr>
        <w:ind w:left="988" w:hanging="226"/>
        <w:jc w:val="left"/>
      </w:pPr>
      <w:rPr>
        <w:rFonts w:ascii="Times New Roman" w:eastAsia="Times New Roman" w:hAnsi="Times New Roman" w:cs="Times New Roman" w:hint="default"/>
        <w:b/>
        <w:bCs/>
        <w:w w:val="95"/>
        <w:sz w:val="20"/>
        <w:szCs w:val="20"/>
        <w:lang w:val="tr-TR" w:eastAsia="en-US" w:bidi="ar-SA"/>
      </w:rPr>
    </w:lvl>
    <w:lvl w:ilvl="1" w:tplc="38962742">
      <w:numFmt w:val="bullet"/>
      <w:lvlText w:val="•"/>
      <w:lvlJc w:val="left"/>
      <w:pPr>
        <w:ind w:left="2030" w:hanging="226"/>
      </w:pPr>
      <w:rPr>
        <w:rFonts w:hint="default"/>
        <w:lang w:val="tr-TR" w:eastAsia="en-US" w:bidi="ar-SA"/>
      </w:rPr>
    </w:lvl>
    <w:lvl w:ilvl="2" w:tplc="66C4CF4A">
      <w:numFmt w:val="bullet"/>
      <w:lvlText w:val="•"/>
      <w:lvlJc w:val="left"/>
      <w:pPr>
        <w:ind w:left="3081" w:hanging="226"/>
      </w:pPr>
      <w:rPr>
        <w:rFonts w:hint="default"/>
        <w:lang w:val="tr-TR" w:eastAsia="en-US" w:bidi="ar-SA"/>
      </w:rPr>
    </w:lvl>
    <w:lvl w:ilvl="3" w:tplc="CD32A20A">
      <w:numFmt w:val="bullet"/>
      <w:lvlText w:val="•"/>
      <w:lvlJc w:val="left"/>
      <w:pPr>
        <w:ind w:left="4132" w:hanging="226"/>
      </w:pPr>
      <w:rPr>
        <w:rFonts w:hint="default"/>
        <w:lang w:val="tr-TR" w:eastAsia="en-US" w:bidi="ar-SA"/>
      </w:rPr>
    </w:lvl>
    <w:lvl w:ilvl="4" w:tplc="0A6C12EA">
      <w:numFmt w:val="bullet"/>
      <w:lvlText w:val="•"/>
      <w:lvlJc w:val="left"/>
      <w:pPr>
        <w:ind w:left="5183" w:hanging="226"/>
      </w:pPr>
      <w:rPr>
        <w:rFonts w:hint="default"/>
        <w:lang w:val="tr-TR" w:eastAsia="en-US" w:bidi="ar-SA"/>
      </w:rPr>
    </w:lvl>
    <w:lvl w:ilvl="5" w:tplc="069290B6">
      <w:numFmt w:val="bullet"/>
      <w:lvlText w:val="•"/>
      <w:lvlJc w:val="left"/>
      <w:pPr>
        <w:ind w:left="6234" w:hanging="226"/>
      </w:pPr>
      <w:rPr>
        <w:rFonts w:hint="default"/>
        <w:lang w:val="tr-TR" w:eastAsia="en-US" w:bidi="ar-SA"/>
      </w:rPr>
    </w:lvl>
    <w:lvl w:ilvl="6" w:tplc="1CEA9912">
      <w:numFmt w:val="bullet"/>
      <w:lvlText w:val="•"/>
      <w:lvlJc w:val="left"/>
      <w:pPr>
        <w:ind w:left="7285" w:hanging="226"/>
      </w:pPr>
      <w:rPr>
        <w:rFonts w:hint="default"/>
        <w:lang w:val="tr-TR" w:eastAsia="en-US" w:bidi="ar-SA"/>
      </w:rPr>
    </w:lvl>
    <w:lvl w:ilvl="7" w:tplc="C4126C98">
      <w:numFmt w:val="bullet"/>
      <w:lvlText w:val="•"/>
      <w:lvlJc w:val="left"/>
      <w:pPr>
        <w:ind w:left="8336" w:hanging="226"/>
      </w:pPr>
      <w:rPr>
        <w:rFonts w:hint="default"/>
        <w:lang w:val="tr-TR" w:eastAsia="en-US" w:bidi="ar-SA"/>
      </w:rPr>
    </w:lvl>
    <w:lvl w:ilvl="8" w:tplc="7048F67A">
      <w:numFmt w:val="bullet"/>
      <w:lvlText w:val="•"/>
      <w:lvlJc w:val="left"/>
      <w:pPr>
        <w:ind w:left="9387" w:hanging="226"/>
      </w:pPr>
      <w:rPr>
        <w:rFonts w:hint="default"/>
        <w:lang w:val="tr-TR" w:eastAsia="en-US" w:bidi="ar-SA"/>
      </w:rPr>
    </w:lvl>
  </w:abstractNum>
  <w:num w:numId="1" w16cid:durableId="1102845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AA144D"/>
    <w:rsid w:val="000578AD"/>
    <w:rsid w:val="00080ADC"/>
    <w:rsid w:val="000B4514"/>
    <w:rsid w:val="000B677A"/>
    <w:rsid w:val="00137787"/>
    <w:rsid w:val="001416D4"/>
    <w:rsid w:val="00143E7C"/>
    <w:rsid w:val="00230491"/>
    <w:rsid w:val="00232226"/>
    <w:rsid w:val="003A37CC"/>
    <w:rsid w:val="004D17E2"/>
    <w:rsid w:val="005441E2"/>
    <w:rsid w:val="006B38DA"/>
    <w:rsid w:val="00756956"/>
    <w:rsid w:val="00973E2A"/>
    <w:rsid w:val="00AA144D"/>
    <w:rsid w:val="00C93016"/>
    <w:rsid w:val="00CE2161"/>
    <w:rsid w:val="00D32772"/>
    <w:rsid w:val="00D619F4"/>
    <w:rsid w:val="00D6774F"/>
    <w:rsid w:val="00DF0102"/>
    <w:rsid w:val="00E12B1D"/>
    <w:rsid w:val="00E77DDF"/>
    <w:rsid w:val="00F545FC"/>
    <w:rsid w:val="00FF7B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E0E45"/>
  <w15:docId w15:val="{CC629C16-8945-4751-AA1E-DD1FF1EF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before="22"/>
      <w:ind w:left="1469" w:right="1467"/>
      <w:jc w:val="center"/>
      <w:outlineLvl w:val="0"/>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pPr>
      <w:spacing w:before="34"/>
      <w:ind w:left="978" w:hanging="22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Cihat ATİK</dc:creator>
  <cp:lastModifiedBy>Yüksel KAYA</cp:lastModifiedBy>
  <cp:revision>26</cp:revision>
  <dcterms:created xsi:type="dcterms:W3CDTF">2022-07-20T19:47:00Z</dcterms:created>
  <dcterms:modified xsi:type="dcterms:W3CDTF">2024-07-10T13:49:00Z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2022-07-19T00:00:00Z</vt:filetime>
  </property>
  <property fmtid="{D5CDD505-2E9C-101B-9397-08002B2CF9AE}" pid="3" name="Creator">
    <vt:lpwstr>Microsoft® Word Microsoft 365 için</vt:lpwstr>
  </property>
  <property fmtid="{D5CDD505-2E9C-101B-9397-08002B2CF9AE}" pid="4" name="LastSaved">
    <vt:filetime>2022-07-20T00:00:00Z</vt:filetime>
  </property>
</Properties>
</file>